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22" w:rsidRPr="00841631" w:rsidRDefault="00DB1722" w:rsidP="00E9534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A7A20">
        <w:rPr>
          <w:rFonts w:ascii="Times New Roman" w:hAnsi="Times New Roman" w:cs="Times New Roman"/>
          <w:b/>
          <w:sz w:val="24"/>
          <w:szCs w:val="24"/>
        </w:rPr>
        <w:t>BAB I</w:t>
      </w:r>
      <w:r w:rsidR="00841631"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</w:p>
    <w:p w:rsidR="00DB1722" w:rsidRPr="00841631" w:rsidRDefault="007E4837" w:rsidP="00E9534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HASIL </w:t>
      </w:r>
      <w:r w:rsidR="00841631">
        <w:rPr>
          <w:rFonts w:ascii="Times New Roman" w:hAnsi="Times New Roman" w:cs="Times New Roman"/>
          <w:b/>
          <w:sz w:val="24"/>
          <w:szCs w:val="24"/>
          <w:lang w:val="id-ID"/>
        </w:rPr>
        <w:t>DAN PEMBAHASAN</w:t>
      </w:r>
    </w:p>
    <w:p w:rsidR="00AE1417" w:rsidRPr="0096499A" w:rsidRDefault="00AE1417" w:rsidP="00555289">
      <w:pPr>
        <w:pStyle w:val="ListParagraph"/>
        <w:spacing w:after="120" w:line="360" w:lineRule="auto"/>
        <w:ind w:left="851" w:hanging="426"/>
        <w:rPr>
          <w:rFonts w:ascii="Times New Roman" w:hAnsi="Times New Roman" w:cs="Times New Roman"/>
          <w:sz w:val="2"/>
          <w:szCs w:val="24"/>
        </w:rPr>
      </w:pPr>
    </w:p>
    <w:p w:rsidR="00AF572A" w:rsidRPr="00452E29" w:rsidRDefault="00AF572A" w:rsidP="00555289">
      <w:pPr>
        <w:pStyle w:val="ListParagraph"/>
        <w:spacing w:after="120" w:line="360" w:lineRule="auto"/>
        <w:ind w:left="851" w:hanging="426"/>
        <w:rPr>
          <w:rFonts w:ascii="Times New Roman" w:hAnsi="Times New Roman" w:cs="Times New Roman"/>
          <w:sz w:val="10"/>
          <w:szCs w:val="24"/>
        </w:rPr>
      </w:pPr>
    </w:p>
    <w:p w:rsidR="00E95348" w:rsidRPr="003A5FAA" w:rsidRDefault="00E95348" w:rsidP="00555289">
      <w:pPr>
        <w:pStyle w:val="ListParagraph"/>
        <w:spacing w:after="120" w:line="360" w:lineRule="auto"/>
        <w:ind w:left="851" w:hanging="426"/>
        <w:rPr>
          <w:rFonts w:ascii="Times New Roman" w:hAnsi="Times New Roman" w:cs="Times New Roman"/>
          <w:sz w:val="14"/>
          <w:szCs w:val="24"/>
        </w:rPr>
      </w:pPr>
    </w:p>
    <w:p w:rsidR="000335EC" w:rsidRPr="00B20DD2" w:rsidRDefault="00EF6D8B" w:rsidP="0090431A">
      <w:pPr>
        <w:pStyle w:val="ListParagraph"/>
        <w:numPr>
          <w:ilvl w:val="1"/>
          <w:numId w:val="28"/>
        </w:numPr>
        <w:tabs>
          <w:tab w:val="left" w:pos="426"/>
          <w:tab w:val="left" w:pos="1134"/>
        </w:tabs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Analisis</w:t>
      </w:r>
      <w:r w:rsidR="00C774B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Pengembangan Ekosistem</w:t>
      </w:r>
      <w:r w:rsidR="0049438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C774B2">
        <w:rPr>
          <w:rFonts w:ascii="Times New Roman" w:hAnsi="Times New Roman" w:cs="Times New Roman"/>
          <w:b/>
          <w:sz w:val="24"/>
          <w:szCs w:val="24"/>
          <w:lang w:val="id-ID"/>
        </w:rPr>
        <w:t>Ekonomi Digital Indonesia</w:t>
      </w:r>
    </w:p>
    <w:p w:rsidR="002B1062" w:rsidRDefault="0090431A" w:rsidP="0090431A">
      <w:pPr>
        <w:pStyle w:val="ListParagraph"/>
        <w:tabs>
          <w:tab w:val="left" w:pos="426"/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501E82">
        <w:rPr>
          <w:rFonts w:ascii="Times New Roman" w:hAnsi="Times New Roman" w:cs="Times New Roman"/>
          <w:sz w:val="24"/>
          <w:szCs w:val="24"/>
          <w:lang w:val="id-ID"/>
        </w:rPr>
        <w:t xml:space="preserve">Berdasarkan hasil perumusan seluruh faktor strategis dalam ekonomi digital Indonesia </w:t>
      </w:r>
      <w:r w:rsidR="002B1062">
        <w:rPr>
          <w:rFonts w:ascii="Times New Roman" w:hAnsi="Times New Roman" w:cs="Times New Roman"/>
          <w:sz w:val="24"/>
          <w:szCs w:val="24"/>
          <w:lang w:val="id-ID"/>
        </w:rPr>
        <w:t>(</w:t>
      </w:r>
      <w:r w:rsidR="00501E82">
        <w:rPr>
          <w:rFonts w:ascii="Times New Roman" w:hAnsi="Times New Roman" w:cs="Times New Roman"/>
          <w:sz w:val="24"/>
          <w:szCs w:val="24"/>
          <w:lang w:val="id-ID"/>
        </w:rPr>
        <w:t xml:space="preserve">Bab 2.2, halaman 40 s/d </w:t>
      </w:r>
      <w:r w:rsidR="002B1062">
        <w:rPr>
          <w:rFonts w:ascii="Times New Roman" w:hAnsi="Times New Roman" w:cs="Times New Roman"/>
          <w:sz w:val="24"/>
          <w:szCs w:val="24"/>
          <w:lang w:val="id-ID"/>
        </w:rPr>
        <w:t>45</w:t>
      </w:r>
      <w:r w:rsidR="00501E82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2B1062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501E82">
        <w:rPr>
          <w:rFonts w:ascii="Times New Roman" w:hAnsi="Times New Roman" w:cs="Times New Roman"/>
          <w:sz w:val="24"/>
          <w:szCs w:val="24"/>
          <w:lang w:val="id-ID"/>
        </w:rPr>
        <w:t>merupakan narasi dalam skala kualitatif. Mentransformasi skala kualitatif menjadi kuantitatif akan dilakukan sesuai dengan teknik analisa SWOT</w:t>
      </w:r>
      <w:r w:rsidR="002B1062">
        <w:rPr>
          <w:rFonts w:ascii="Times New Roman" w:hAnsi="Times New Roman" w:cs="Times New Roman"/>
          <w:sz w:val="24"/>
          <w:szCs w:val="24"/>
          <w:lang w:val="id-ID"/>
        </w:rPr>
        <w:t xml:space="preserve"> (Bab 3.4, halaman </w:t>
      </w:r>
      <w:r w:rsidR="001447A6">
        <w:rPr>
          <w:rFonts w:ascii="Times New Roman" w:hAnsi="Times New Roman" w:cs="Times New Roman"/>
          <w:sz w:val="24"/>
          <w:szCs w:val="24"/>
          <w:lang w:val="id-ID"/>
        </w:rPr>
        <w:t>56 s/d 59</w:t>
      </w:r>
      <w:r w:rsidR="002B1062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1447A6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501E8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1447A6" w:rsidRDefault="00FC7F95" w:rsidP="0090431A">
      <w:pPr>
        <w:pStyle w:val="ListParagraph"/>
        <w:tabs>
          <w:tab w:val="left" w:pos="426"/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1673721</wp:posOffset>
            </wp:positionV>
            <wp:extent cx="4971569" cy="2535555"/>
            <wp:effectExtent l="0" t="0" r="635" b="0"/>
            <wp:wrapThrough wrapText="bothSides">
              <wp:wrapPolygon edited="0">
                <wp:start x="0" y="0"/>
                <wp:lineTo x="0" y="21421"/>
                <wp:lineTo x="21520" y="21421"/>
                <wp:lineTo x="21520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569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881">
        <w:rPr>
          <w:rFonts w:ascii="Times New Roman" w:hAnsi="Times New Roman" w:cs="Times New Roman"/>
          <w:sz w:val="24"/>
          <w:szCs w:val="24"/>
          <w:lang w:val="id-ID"/>
        </w:rPr>
        <w:tab/>
        <w:t xml:space="preserve">Analisis faktor strategis internal (Kekuatan dan Kelemahan) akan diberi </w:t>
      </w:r>
      <w:r w:rsidR="00A20DCF"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266881">
        <w:rPr>
          <w:rFonts w:ascii="Times New Roman" w:hAnsi="Times New Roman" w:cs="Times New Roman"/>
          <w:sz w:val="24"/>
          <w:szCs w:val="24"/>
          <w:lang w:val="id-ID"/>
        </w:rPr>
        <w:t xml:space="preserve">obot dan </w:t>
      </w:r>
      <w:r w:rsidR="00A20DCF">
        <w:rPr>
          <w:rFonts w:ascii="Times New Roman" w:hAnsi="Times New Roman" w:cs="Times New Roman"/>
          <w:sz w:val="24"/>
          <w:szCs w:val="24"/>
          <w:lang w:val="id-ID"/>
        </w:rPr>
        <w:t>R</w:t>
      </w:r>
      <w:r w:rsidR="00266881">
        <w:rPr>
          <w:rFonts w:ascii="Times New Roman" w:hAnsi="Times New Roman" w:cs="Times New Roman"/>
          <w:sz w:val="24"/>
          <w:szCs w:val="24"/>
          <w:lang w:val="id-ID"/>
        </w:rPr>
        <w:t>ating sesuai</w:t>
      </w:r>
      <w:r w:rsidR="00A20DCF">
        <w:rPr>
          <w:rFonts w:ascii="Times New Roman" w:hAnsi="Times New Roman" w:cs="Times New Roman"/>
          <w:sz w:val="24"/>
          <w:szCs w:val="24"/>
          <w:lang w:val="id-ID"/>
        </w:rPr>
        <w:t xml:space="preserve"> kontribusnya terhadap pengembangan ekosistem ekonomi</w:t>
      </w:r>
      <w:r w:rsidR="00501247">
        <w:rPr>
          <w:rFonts w:ascii="Times New Roman" w:hAnsi="Times New Roman" w:cs="Times New Roman"/>
          <w:sz w:val="24"/>
          <w:szCs w:val="24"/>
          <w:lang w:val="id-ID"/>
        </w:rPr>
        <w:t xml:space="preserve"> digital, dengan membandingkan Bobot dan Rating 5 negara ASEAN</w:t>
      </w:r>
      <w:r w:rsidR="004F1248">
        <w:rPr>
          <w:rFonts w:ascii="Times New Roman" w:hAnsi="Times New Roman" w:cs="Times New Roman"/>
          <w:sz w:val="24"/>
          <w:szCs w:val="24"/>
          <w:lang w:val="id-ID"/>
        </w:rPr>
        <w:t xml:space="preserve">, yaitu Singapura, Malaysia, Thailnad, Philipina dan Vietnam, menggunakan faktor strategis yang </w:t>
      </w:r>
      <w:r w:rsidR="001604EC">
        <w:rPr>
          <w:rFonts w:ascii="Times New Roman" w:hAnsi="Times New Roman" w:cs="Times New Roman"/>
          <w:sz w:val="24"/>
          <w:szCs w:val="24"/>
          <w:lang w:val="id-ID"/>
        </w:rPr>
        <w:t xml:space="preserve">persis </w:t>
      </w:r>
      <w:r w:rsidR="004F1248">
        <w:rPr>
          <w:rFonts w:ascii="Times New Roman" w:hAnsi="Times New Roman" w:cs="Times New Roman"/>
          <w:sz w:val="24"/>
          <w:szCs w:val="24"/>
          <w:lang w:val="id-ID"/>
        </w:rPr>
        <w:t xml:space="preserve">sama dengan </w:t>
      </w:r>
      <w:r w:rsidR="001604EC">
        <w:rPr>
          <w:rFonts w:ascii="Times New Roman" w:hAnsi="Times New Roman" w:cs="Times New Roman"/>
          <w:sz w:val="24"/>
          <w:szCs w:val="24"/>
          <w:lang w:val="id-ID"/>
        </w:rPr>
        <w:t>perumusan pengembangan ekosistem ekonomi</w:t>
      </w:r>
      <w:r w:rsidR="004F12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604EC">
        <w:rPr>
          <w:rFonts w:ascii="Times New Roman" w:hAnsi="Times New Roman" w:cs="Times New Roman"/>
          <w:sz w:val="24"/>
          <w:szCs w:val="24"/>
          <w:lang w:val="id-ID"/>
        </w:rPr>
        <w:t xml:space="preserve">digital Indonesia, </w:t>
      </w:r>
      <w:r w:rsidR="00697443">
        <w:rPr>
          <w:rFonts w:ascii="Times New Roman" w:hAnsi="Times New Roman" w:cs="Times New Roman"/>
          <w:sz w:val="24"/>
          <w:szCs w:val="24"/>
          <w:lang w:val="id-ID"/>
        </w:rPr>
        <w:t>(</w:t>
      </w:r>
      <w:r w:rsidR="00A65164">
        <w:rPr>
          <w:rFonts w:ascii="Times New Roman" w:hAnsi="Times New Roman" w:cs="Times New Roman"/>
          <w:sz w:val="24"/>
          <w:szCs w:val="24"/>
          <w:lang w:val="id-ID"/>
        </w:rPr>
        <w:t xml:space="preserve">Olahan </w:t>
      </w:r>
      <w:r w:rsidR="00697443">
        <w:rPr>
          <w:rFonts w:ascii="Times New Roman" w:hAnsi="Times New Roman" w:cs="Times New Roman"/>
          <w:sz w:val="24"/>
          <w:szCs w:val="24"/>
          <w:lang w:val="id-ID"/>
        </w:rPr>
        <w:t>Hasil Perbandingan, Lampiran B)</w:t>
      </w:r>
      <w:r w:rsidR="001604EC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CE09BC" w:rsidRDefault="00FC7F95" w:rsidP="0090431A">
      <w:pPr>
        <w:pStyle w:val="ListParagraph"/>
        <w:tabs>
          <w:tab w:val="left" w:pos="426"/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D07B3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770B7B9" wp14:editId="4A44FEE9">
                <wp:simplePos x="0" y="0"/>
                <wp:positionH relativeFrom="column">
                  <wp:posOffset>268605</wp:posOffset>
                </wp:positionH>
                <wp:positionV relativeFrom="paragraph">
                  <wp:posOffset>2797212</wp:posOffset>
                </wp:positionV>
                <wp:extent cx="4971415" cy="276626"/>
                <wp:effectExtent l="0" t="0" r="1968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415" cy="276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05C7" w:rsidRPr="00295AD7" w:rsidRDefault="00B305C7" w:rsidP="00B305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proofErr w:type="spellStart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Hasil</w:t>
                            </w:r>
                            <w:proofErr w:type="spellEnd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IFAS </w:t>
                            </w:r>
                            <w:proofErr w:type="gramStart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=  </w:t>
                            </w:r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color w:val="4F6228" w:themeColor="accent3" w:themeShade="80"/>
                                <w:sz w:val="18"/>
                              </w:rPr>
                              <w:t>[</w:t>
                            </w:r>
                            <w:proofErr w:type="gramEnd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color w:val="4F6228" w:themeColor="accent3" w:themeShade="80"/>
                                <w:sz w:val="18"/>
                              </w:rPr>
                              <w:t xml:space="preserve"> Sub Total </w:t>
                            </w:r>
                            <w:proofErr w:type="spellStart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color w:val="4F6228" w:themeColor="accent3" w:themeShade="80"/>
                                <w:sz w:val="18"/>
                              </w:rPr>
                              <w:t>skor</w:t>
                            </w:r>
                            <w:proofErr w:type="spellEnd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color w:val="4F6228" w:themeColor="accent3" w:themeShade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color w:val="4F6228" w:themeColor="accent3" w:themeShade="80"/>
                                <w:sz w:val="18"/>
                              </w:rPr>
                              <w:t>Kekuatan</w:t>
                            </w:r>
                            <w:proofErr w:type="spellEnd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color w:val="4F6228" w:themeColor="accent3" w:themeShade="80"/>
                                <w:sz w:val="18"/>
                              </w:rPr>
                              <w:t xml:space="preserve"> </w:t>
                            </w:r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– </w:t>
                            </w:r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18"/>
                              </w:rPr>
                              <w:t xml:space="preserve">Sub Total </w:t>
                            </w:r>
                            <w:proofErr w:type="spellStart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18"/>
                              </w:rPr>
                              <w:t>skor</w:t>
                            </w:r>
                            <w:proofErr w:type="spellEnd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18"/>
                              </w:rPr>
                              <w:t>Kelemahan</w:t>
                            </w:r>
                            <w:proofErr w:type="spellEnd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18"/>
                              </w:rPr>
                              <w:t xml:space="preserve"> ] </w:t>
                            </w:r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/ 2  </w:t>
                            </w:r>
                            <w:proofErr w:type="spellStart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Kuadran</w:t>
                            </w:r>
                            <w:proofErr w:type="spellEnd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  </w:t>
                            </w:r>
                          </w:p>
                          <w:p w:rsidR="00B305C7" w:rsidRPr="00264E57" w:rsidRDefault="00B305C7" w:rsidP="00B305C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0B7B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1.15pt;margin-top:220.25pt;width:391.45pt;height:21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" fillcolor="white [3201]" strokeweight=".5pt">
                <v:textbox inset="1mm,,1mm">
                  <w:txbxContent>
                    <w:p w:rsidR="00B305C7" w:rsidRPr="00295AD7" w:rsidRDefault="00B305C7" w:rsidP="00B305C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proofErr w:type="spellStart"/>
                      <w:r w:rsidRPr="00295AD7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Hasil</w:t>
                      </w:r>
                      <w:proofErr w:type="spellEnd"/>
                      <w:r w:rsidRPr="00295AD7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IFAS </w:t>
                      </w:r>
                      <w:proofErr w:type="gramStart"/>
                      <w:r w:rsidRPr="00295AD7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=  </w:t>
                      </w:r>
                      <w:r w:rsidRPr="00295AD7">
                        <w:rPr>
                          <w:rFonts w:ascii="Arial" w:hAnsi="Arial" w:cs="Arial"/>
                          <w:b/>
                          <w:bCs/>
                          <w:color w:val="4F6228" w:themeColor="accent3" w:themeShade="80"/>
                          <w:sz w:val="18"/>
                        </w:rPr>
                        <w:t>[</w:t>
                      </w:r>
                      <w:proofErr w:type="gramEnd"/>
                      <w:r w:rsidRPr="00295AD7">
                        <w:rPr>
                          <w:rFonts w:ascii="Arial" w:hAnsi="Arial" w:cs="Arial"/>
                          <w:b/>
                          <w:bCs/>
                          <w:color w:val="4F6228" w:themeColor="accent3" w:themeShade="80"/>
                          <w:sz w:val="18"/>
                        </w:rPr>
                        <w:t xml:space="preserve"> Sub Total </w:t>
                      </w:r>
                      <w:proofErr w:type="spellStart"/>
                      <w:r w:rsidRPr="00295AD7">
                        <w:rPr>
                          <w:rFonts w:ascii="Arial" w:hAnsi="Arial" w:cs="Arial"/>
                          <w:b/>
                          <w:bCs/>
                          <w:color w:val="4F6228" w:themeColor="accent3" w:themeShade="80"/>
                          <w:sz w:val="18"/>
                        </w:rPr>
                        <w:t>skor</w:t>
                      </w:r>
                      <w:proofErr w:type="spellEnd"/>
                      <w:r w:rsidRPr="00295AD7">
                        <w:rPr>
                          <w:rFonts w:ascii="Arial" w:hAnsi="Arial" w:cs="Arial"/>
                          <w:b/>
                          <w:bCs/>
                          <w:color w:val="4F6228" w:themeColor="accent3" w:themeShade="80"/>
                          <w:sz w:val="18"/>
                        </w:rPr>
                        <w:t xml:space="preserve"> </w:t>
                      </w:r>
                      <w:proofErr w:type="spellStart"/>
                      <w:r w:rsidRPr="00295AD7">
                        <w:rPr>
                          <w:rFonts w:ascii="Arial" w:hAnsi="Arial" w:cs="Arial"/>
                          <w:b/>
                          <w:bCs/>
                          <w:color w:val="4F6228" w:themeColor="accent3" w:themeShade="80"/>
                          <w:sz w:val="18"/>
                        </w:rPr>
                        <w:t>Kekuatan</w:t>
                      </w:r>
                      <w:proofErr w:type="spellEnd"/>
                      <w:r w:rsidRPr="00295AD7">
                        <w:rPr>
                          <w:rFonts w:ascii="Arial" w:hAnsi="Arial" w:cs="Arial"/>
                          <w:b/>
                          <w:bCs/>
                          <w:color w:val="4F6228" w:themeColor="accent3" w:themeShade="80"/>
                          <w:sz w:val="18"/>
                        </w:rPr>
                        <w:t xml:space="preserve"> </w:t>
                      </w:r>
                      <w:r w:rsidRPr="00295AD7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– </w:t>
                      </w:r>
                      <w:r w:rsidRPr="00295AD7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18"/>
                        </w:rPr>
                        <w:t xml:space="preserve">Sub Total </w:t>
                      </w:r>
                      <w:proofErr w:type="spellStart"/>
                      <w:r w:rsidRPr="00295AD7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18"/>
                        </w:rPr>
                        <w:t>skor</w:t>
                      </w:r>
                      <w:proofErr w:type="spellEnd"/>
                      <w:r w:rsidRPr="00295AD7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18"/>
                        </w:rPr>
                        <w:t xml:space="preserve"> </w:t>
                      </w:r>
                      <w:proofErr w:type="spellStart"/>
                      <w:r w:rsidRPr="00295AD7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18"/>
                        </w:rPr>
                        <w:t>Kelemahan</w:t>
                      </w:r>
                      <w:proofErr w:type="spellEnd"/>
                      <w:r w:rsidRPr="00295AD7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18"/>
                        </w:rPr>
                        <w:t xml:space="preserve"> ] </w:t>
                      </w:r>
                      <w:r w:rsidRPr="00295AD7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/ 2  </w:t>
                      </w:r>
                      <w:proofErr w:type="spellStart"/>
                      <w:r w:rsidRPr="00295AD7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Kuadran</w:t>
                      </w:r>
                      <w:proofErr w:type="spellEnd"/>
                      <w:r w:rsidRPr="00295AD7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  </w:t>
                      </w:r>
                    </w:p>
                    <w:p w:rsidR="00B305C7" w:rsidRPr="00264E57" w:rsidRDefault="00B305C7" w:rsidP="00B305C7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09BC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501247" w:rsidRDefault="001148CE" w:rsidP="0090431A">
      <w:pPr>
        <w:pStyle w:val="ListParagraph"/>
        <w:tabs>
          <w:tab w:val="left" w:pos="426"/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D07B3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5B1E805" wp14:editId="451EF12A">
                <wp:simplePos x="0" y="0"/>
                <wp:positionH relativeFrom="column">
                  <wp:posOffset>268648</wp:posOffset>
                </wp:positionH>
                <wp:positionV relativeFrom="paragraph">
                  <wp:posOffset>232260</wp:posOffset>
                </wp:positionV>
                <wp:extent cx="4971415" cy="276625"/>
                <wp:effectExtent l="0" t="0" r="1968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415" cy="2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AD7" w:rsidRPr="00295AD7" w:rsidRDefault="00295AD7" w:rsidP="00295A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proofErr w:type="spellStart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Hasil</w:t>
                            </w:r>
                            <w:proofErr w:type="spellEnd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IFAS </w:t>
                            </w:r>
                            <w:proofErr w:type="gramStart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=  </w:t>
                            </w:r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color w:val="4F6228" w:themeColor="accent3" w:themeShade="80"/>
                                <w:sz w:val="18"/>
                              </w:rPr>
                              <w:t>[</w:t>
                            </w:r>
                            <w:proofErr w:type="gramEnd"/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color w:val="4F6228" w:themeColor="accent3" w:themeShade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F6228" w:themeColor="accent3" w:themeShade="80"/>
                                <w:sz w:val="18"/>
                                <w:lang w:val="id-ID"/>
                              </w:rPr>
                              <w:t>1,81</w:t>
                            </w:r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color w:val="4F6228" w:themeColor="accent3" w:themeShade="80"/>
                                <w:sz w:val="18"/>
                              </w:rPr>
                              <w:t xml:space="preserve"> </w:t>
                            </w:r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18"/>
                                <w:lang w:val="id-ID"/>
                              </w:rPr>
                              <w:t>1,19</w:t>
                            </w:r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18"/>
                              </w:rPr>
                              <w:t xml:space="preserve"> ] </w:t>
                            </w:r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/ 2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id-ID"/>
                              </w:rPr>
                              <w:t xml:space="preserve">= </w:t>
                            </w:r>
                            <w:r w:rsidR="002915D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id-ID"/>
                              </w:rPr>
                              <w:t xml:space="preserve"> 0,313</w:t>
                            </w:r>
                            <w:r w:rsidRPr="00295AD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 </w:t>
                            </w:r>
                          </w:p>
                          <w:p w:rsidR="00295AD7" w:rsidRPr="00264E57" w:rsidRDefault="00295AD7" w:rsidP="00295AD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1E805" id="Text Box 15" o:spid="_x0000_s1027" type="#_x0000_t202" style="position:absolute;left:0;text-align:left;margin-left:21.15pt;margin-top:18.3pt;width:391.45pt;height:21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" fillcolor="white [3201]" strokeweight=".5pt">
                <v:textbox inset="1mm,,1mm">
                  <w:txbxContent>
                    <w:p w:rsidR="00295AD7" w:rsidRPr="00295AD7" w:rsidRDefault="00295AD7" w:rsidP="00295AD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proofErr w:type="spellStart"/>
                      <w:r w:rsidRPr="00295AD7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Hasil</w:t>
                      </w:r>
                      <w:proofErr w:type="spellEnd"/>
                      <w:r w:rsidRPr="00295AD7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IFAS </w:t>
                      </w:r>
                      <w:proofErr w:type="gramStart"/>
                      <w:r w:rsidRPr="00295AD7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=  </w:t>
                      </w:r>
                      <w:r w:rsidRPr="00295AD7">
                        <w:rPr>
                          <w:rFonts w:ascii="Arial" w:hAnsi="Arial" w:cs="Arial"/>
                          <w:b/>
                          <w:bCs/>
                          <w:color w:val="4F6228" w:themeColor="accent3" w:themeShade="80"/>
                          <w:sz w:val="18"/>
                        </w:rPr>
                        <w:t>[</w:t>
                      </w:r>
                      <w:proofErr w:type="gramEnd"/>
                      <w:r w:rsidRPr="00295AD7">
                        <w:rPr>
                          <w:rFonts w:ascii="Arial" w:hAnsi="Arial" w:cs="Arial"/>
                          <w:b/>
                          <w:bCs/>
                          <w:color w:val="4F6228" w:themeColor="accent3" w:themeShade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F6228" w:themeColor="accent3" w:themeShade="80"/>
                          <w:sz w:val="18"/>
                          <w:lang w:val="id-ID"/>
                        </w:rPr>
                        <w:t>1,81</w:t>
                      </w:r>
                      <w:r w:rsidRPr="00295AD7">
                        <w:rPr>
                          <w:rFonts w:ascii="Arial" w:hAnsi="Arial" w:cs="Arial"/>
                          <w:b/>
                          <w:bCs/>
                          <w:color w:val="4F6228" w:themeColor="accent3" w:themeShade="80"/>
                          <w:sz w:val="18"/>
                        </w:rPr>
                        <w:t xml:space="preserve"> </w:t>
                      </w:r>
                      <w:r w:rsidRPr="00295AD7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18"/>
                          <w:lang w:val="id-ID"/>
                        </w:rPr>
                        <w:t>1,19</w:t>
                      </w:r>
                      <w:r w:rsidRPr="00295AD7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18"/>
                        </w:rPr>
                        <w:t xml:space="preserve"> ] </w:t>
                      </w:r>
                      <w:r w:rsidRPr="00295AD7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/ 2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lang w:val="id-ID"/>
                        </w:rPr>
                        <w:t xml:space="preserve">= </w:t>
                      </w:r>
                      <w:r w:rsidR="002915DF">
                        <w:rPr>
                          <w:rFonts w:ascii="Arial" w:hAnsi="Arial" w:cs="Arial"/>
                          <w:b/>
                          <w:bCs/>
                          <w:sz w:val="18"/>
                          <w:lang w:val="id-ID"/>
                        </w:rPr>
                        <w:t xml:space="preserve"> 0,313</w:t>
                      </w:r>
                      <w:r w:rsidRPr="00295AD7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 </w:t>
                      </w:r>
                    </w:p>
                    <w:p w:rsidR="00295AD7" w:rsidRPr="00264E57" w:rsidRDefault="00295AD7" w:rsidP="00295AD7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05C7" w:rsidRPr="001148CE" w:rsidRDefault="00B305C7" w:rsidP="001148CE">
      <w:pPr>
        <w:pStyle w:val="ListParagraph"/>
        <w:tabs>
          <w:tab w:val="left" w:pos="426"/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148CE" w:rsidRDefault="001148CE" w:rsidP="004531ED">
      <w:pPr>
        <w:pStyle w:val="ListParagraph"/>
        <w:tabs>
          <w:tab w:val="left" w:pos="426"/>
          <w:tab w:val="left" w:pos="1134"/>
        </w:tabs>
        <w:spacing w:after="0" w:line="360" w:lineRule="auto"/>
        <w:ind w:left="426"/>
        <w:jc w:val="center"/>
        <w:rPr>
          <w:rFonts w:ascii="Times New Roman" w:hAnsi="Times New Roman" w:cs="Times New Roman"/>
          <w:szCs w:val="24"/>
          <w:lang w:val="id-ID"/>
        </w:rPr>
      </w:pPr>
    </w:p>
    <w:p w:rsidR="00B305C7" w:rsidRPr="00CE09BC" w:rsidRDefault="00336C72" w:rsidP="00336C72">
      <w:pPr>
        <w:pStyle w:val="ListParagraph"/>
        <w:spacing w:after="0" w:line="240" w:lineRule="auto"/>
        <w:ind w:left="142" w:firstLine="284"/>
        <w:jc w:val="center"/>
        <w:rPr>
          <w:rFonts w:ascii="Times New Roman" w:hAnsi="Times New Roman" w:cs="Times New Roman"/>
          <w:szCs w:val="24"/>
          <w:lang w:val="id-ID"/>
        </w:rPr>
      </w:pPr>
      <w:r>
        <w:rPr>
          <w:rFonts w:ascii="Times New Roman" w:hAnsi="Times New Roman" w:cs="Times New Roman"/>
          <w:szCs w:val="24"/>
          <w:lang w:val="id-ID"/>
        </w:rPr>
        <w:t>Tabel</w:t>
      </w:r>
      <w:r w:rsidR="004E5FB4">
        <w:rPr>
          <w:rFonts w:ascii="Times New Roman" w:hAnsi="Times New Roman" w:cs="Times New Roman"/>
          <w:szCs w:val="24"/>
          <w:lang w:val="id-ID"/>
        </w:rPr>
        <w:t xml:space="preserve"> 4.1</w:t>
      </w:r>
      <w:r w:rsidR="00E95B5D">
        <w:rPr>
          <w:rFonts w:ascii="Times New Roman" w:hAnsi="Times New Roman" w:cs="Times New Roman"/>
          <w:szCs w:val="24"/>
          <w:lang w:val="id-ID"/>
        </w:rPr>
        <w:t>.</w:t>
      </w:r>
      <w:r w:rsidR="004E5FB4">
        <w:rPr>
          <w:rFonts w:ascii="Times New Roman" w:hAnsi="Times New Roman" w:cs="Times New Roman"/>
          <w:szCs w:val="24"/>
          <w:lang w:val="id-ID"/>
        </w:rPr>
        <w:t xml:space="preserve"> Penghitungan</w:t>
      </w:r>
      <w:r w:rsidR="00CE09BC" w:rsidRPr="00CE09BC">
        <w:rPr>
          <w:rFonts w:ascii="Times New Roman" w:hAnsi="Times New Roman" w:cs="Times New Roman"/>
          <w:szCs w:val="24"/>
          <w:lang w:val="id-ID"/>
        </w:rPr>
        <w:t xml:space="preserve"> Bobot dan Rating untuk Analisis IFAS</w:t>
      </w:r>
      <w:r w:rsidR="004E5FB4">
        <w:rPr>
          <w:rFonts w:ascii="Times New Roman" w:hAnsi="Times New Roman" w:cs="Times New Roman"/>
          <w:szCs w:val="24"/>
          <w:lang w:val="id-ID"/>
        </w:rPr>
        <w:t xml:space="preserve"> yang akan mendapatkan parameter kuantatif Fakto</w:t>
      </w:r>
      <w:r w:rsidR="0055769F">
        <w:rPr>
          <w:rFonts w:ascii="Times New Roman" w:hAnsi="Times New Roman" w:cs="Times New Roman"/>
          <w:szCs w:val="24"/>
          <w:lang w:val="id-ID"/>
        </w:rPr>
        <w:t>r</w:t>
      </w:r>
      <w:r w:rsidR="004E5FB4">
        <w:rPr>
          <w:rFonts w:ascii="Times New Roman" w:hAnsi="Times New Roman" w:cs="Times New Roman"/>
          <w:szCs w:val="24"/>
          <w:lang w:val="id-ID"/>
        </w:rPr>
        <w:t xml:space="preserve"> Internal.</w:t>
      </w:r>
    </w:p>
    <w:p w:rsidR="00336C72" w:rsidRPr="00336C72" w:rsidRDefault="00A65164" w:rsidP="00336C72">
      <w:pPr>
        <w:pStyle w:val="ListParagraph"/>
        <w:tabs>
          <w:tab w:val="left" w:pos="426"/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  <w:lang w:val="id-ID" w:eastAsia="id-ID"/>
        </w:rPr>
        <w:lastRenderedPageBreak/>
        <w:drawing>
          <wp:inline distT="0" distB="0" distL="0" distR="0" wp14:anchorId="2BD1056F" wp14:editId="5A8618B3">
            <wp:extent cx="4963885" cy="2259330"/>
            <wp:effectExtent l="0" t="0" r="825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4691" cy="225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C72" w:rsidRPr="00336C72">
        <w:rPr>
          <w:rFonts w:ascii="Times New Roman" w:hAnsi="Times New Roman" w:cs="Times New Roman"/>
          <w:szCs w:val="24"/>
          <w:lang w:val="id-ID"/>
        </w:rPr>
        <w:t xml:space="preserve"> </w:t>
      </w:r>
    </w:p>
    <w:p w:rsidR="00336C72" w:rsidRDefault="00336C72" w:rsidP="00336C72">
      <w:pPr>
        <w:pStyle w:val="ListParagraph"/>
        <w:tabs>
          <w:tab w:val="left" w:pos="4954"/>
        </w:tabs>
        <w:spacing w:after="120" w:line="360" w:lineRule="auto"/>
        <w:ind w:left="993"/>
        <w:jc w:val="center"/>
        <w:rPr>
          <w:rFonts w:ascii="Times New Roman" w:hAnsi="Times New Roman" w:cs="Times New Roman"/>
          <w:bCs/>
          <w:iCs/>
          <w:color w:val="000000" w:themeColor="text1"/>
          <w:lang w:val="id-ID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BBEE963" wp14:editId="460C5182">
                <wp:simplePos x="0" y="0"/>
                <wp:positionH relativeFrom="column">
                  <wp:posOffset>640080</wp:posOffset>
                </wp:positionH>
                <wp:positionV relativeFrom="paragraph">
                  <wp:posOffset>46208</wp:posOffset>
                </wp:positionV>
                <wp:extent cx="4393565" cy="286385"/>
                <wp:effectExtent l="0" t="0" r="2603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C72" w:rsidRPr="00642653" w:rsidRDefault="00336C72" w:rsidP="00336C7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</w:pPr>
                            <w:r w:rsidRPr="00642653"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  <w:t xml:space="preserve">Hasil EFAS = </w:t>
                            </w:r>
                            <w:r w:rsidRPr="00DC3B65"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lang w:val="id-ID"/>
                              </w:rPr>
                              <w:t xml:space="preserve">[ Total skor Peluang  </w:t>
                            </w:r>
                            <w:r w:rsidRPr="00642653"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  <w:t xml:space="preserve"> </w:t>
                            </w:r>
                            <w:r w:rsidRPr="00642653">
                              <w:rPr>
                                <w:rFonts w:ascii="Arial" w:hAnsi="Arial" w:cs="Arial"/>
                                <w:bCs/>
                                <w:color w:val="E36C0A" w:themeColor="accent6" w:themeShade="BF"/>
                                <w:sz w:val="20"/>
                                <w:lang w:val="id-ID"/>
                              </w:rPr>
                              <w:t xml:space="preserve">Total skor Ancaman    ] </w:t>
                            </w:r>
                            <w:r w:rsidRPr="00642653"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  <w:t>/ 2  Kuadran</w:t>
                            </w:r>
                          </w:p>
                          <w:p w:rsidR="00336C72" w:rsidRPr="00642653" w:rsidRDefault="00336C72" w:rsidP="00336C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BEE9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50.4pt;margin-top:3.65pt;width:345.95pt;height:22.5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" fillcolor="white [3201]" strokeweight=".5pt">
                <v:textbox inset="1mm,,1mm">
                  <w:txbxContent>
                    <w:p w:rsidR="00336C72" w:rsidRPr="00642653" w:rsidRDefault="00336C72" w:rsidP="00336C72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</w:pPr>
                      <w:r w:rsidRPr="00642653"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  <w:t xml:space="preserve">Hasil EFAS = </w:t>
                      </w:r>
                      <w:r w:rsidRPr="00DC3B65">
                        <w:rPr>
                          <w:rFonts w:ascii="Arial" w:hAnsi="Arial" w:cs="Arial"/>
                          <w:bCs/>
                          <w:color w:val="0070C0"/>
                          <w:sz w:val="20"/>
                          <w:lang w:val="id-ID"/>
                        </w:rPr>
                        <w:t xml:space="preserve">[ Total skor Peluang  </w:t>
                      </w:r>
                      <w:r w:rsidRPr="00642653"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  <w:t xml:space="preserve"> </w:t>
                      </w:r>
                      <w:r w:rsidRPr="00642653">
                        <w:rPr>
                          <w:rFonts w:ascii="Arial" w:hAnsi="Arial" w:cs="Arial"/>
                          <w:bCs/>
                          <w:color w:val="E36C0A" w:themeColor="accent6" w:themeShade="BF"/>
                          <w:sz w:val="20"/>
                          <w:lang w:val="id-ID"/>
                        </w:rPr>
                        <w:t xml:space="preserve">Total skor Ancaman    ] </w:t>
                      </w:r>
                      <w:r w:rsidRPr="00642653"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  <w:t>/ 2  Kuadran</w:t>
                      </w:r>
                    </w:p>
                    <w:p w:rsidR="00336C72" w:rsidRPr="00642653" w:rsidRDefault="00336C72" w:rsidP="00336C7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6C72" w:rsidRDefault="00336C72" w:rsidP="00336C72">
      <w:pPr>
        <w:pStyle w:val="ListParagraph"/>
        <w:tabs>
          <w:tab w:val="left" w:pos="1276"/>
        </w:tabs>
        <w:spacing w:after="12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19FBA32" wp14:editId="47B7056D">
                <wp:simplePos x="0" y="0"/>
                <wp:positionH relativeFrom="column">
                  <wp:posOffset>637198</wp:posOffset>
                </wp:positionH>
                <wp:positionV relativeFrom="paragraph">
                  <wp:posOffset>173501</wp:posOffset>
                </wp:positionV>
                <wp:extent cx="4399915" cy="286385"/>
                <wp:effectExtent l="0" t="0" r="19685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91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C72" w:rsidRPr="00642653" w:rsidRDefault="00336C72" w:rsidP="00336C7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</w:pPr>
                            <w:r w:rsidRPr="00642653"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  <w:t xml:space="preserve">Hasil EFAS = </w:t>
                            </w:r>
                            <w:r w:rsidRPr="007644D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lang w:val="id-ID"/>
                              </w:rPr>
                              <w:t xml:space="preserve">[ 1,45 </w:t>
                            </w:r>
                            <w:r w:rsidRPr="007644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id-ID"/>
                              </w:rPr>
                              <w:t xml:space="preserve">-  </w:t>
                            </w:r>
                            <w:r w:rsidRPr="007644DE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lang w:val="id-ID"/>
                              </w:rPr>
                              <w:t xml:space="preserve">1,05  ] </w:t>
                            </w:r>
                            <w:r w:rsidRPr="007644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id-ID"/>
                              </w:rPr>
                              <w:t>/ 2</w:t>
                            </w:r>
                            <w:r w:rsidRPr="00642653"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  <w:t xml:space="preserve">  Kuadran</w:t>
                            </w:r>
                            <w:r w:rsidRPr="00642653">
                              <w:rPr>
                                <w:rFonts w:ascii="Arial" w:hAnsi="Arial" w:cs="Arial"/>
                                <w:bCs/>
                                <w:color w:val="E36C0A" w:themeColor="accent6" w:themeShade="BF"/>
                                <w:sz w:val="20"/>
                                <w:lang w:val="id-ID"/>
                              </w:rPr>
                              <w:t xml:space="preserve"> </w:t>
                            </w:r>
                            <w:r w:rsidRPr="007644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id-ID"/>
                              </w:rPr>
                              <w:t>= 0,40 / 2 =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  <w:t xml:space="preserve"> </w:t>
                            </w:r>
                            <w:r w:rsidRPr="008D48C0">
                              <w:rPr>
                                <w:rFonts w:ascii="Arial" w:hAnsi="Arial" w:cs="Arial"/>
                                <w:b/>
                                <w:bCs/>
                                <w:color w:val="548DD4" w:themeColor="text2" w:themeTint="99"/>
                                <w:sz w:val="20"/>
                                <w:lang w:val="id-ID"/>
                              </w:rPr>
                              <w:t>0,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48DD4" w:themeColor="text2" w:themeTint="99"/>
                                <w:sz w:val="20"/>
                                <w:lang w:val="id-ID"/>
                              </w:rPr>
                              <w:t>200</w:t>
                            </w:r>
                          </w:p>
                          <w:p w:rsidR="00336C72" w:rsidRPr="00642653" w:rsidRDefault="00336C72" w:rsidP="00336C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9FBA32" id="Text Box 4" o:spid="_x0000_s1029" type="#_x0000_t202" style="position:absolute;left:0;text-align:left;margin-left:50.15pt;margin-top:13.65pt;width:346.45pt;height:22.5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" fillcolor="white [3201]" strokeweight=".5pt">
                <v:textbox inset="1mm,,1mm">
                  <w:txbxContent>
                    <w:p w:rsidR="00336C72" w:rsidRPr="00642653" w:rsidRDefault="00336C72" w:rsidP="00336C72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</w:pPr>
                      <w:r w:rsidRPr="00642653"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  <w:t xml:space="preserve">Hasil EFAS = </w:t>
                      </w:r>
                      <w:r w:rsidRPr="007644DE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lang w:val="id-ID"/>
                        </w:rPr>
                        <w:t xml:space="preserve">[ 1,45 </w:t>
                      </w:r>
                      <w:r w:rsidRPr="007644DE">
                        <w:rPr>
                          <w:rFonts w:ascii="Arial" w:hAnsi="Arial" w:cs="Arial"/>
                          <w:b/>
                          <w:bCs/>
                          <w:sz w:val="20"/>
                          <w:lang w:val="id-ID"/>
                        </w:rPr>
                        <w:t xml:space="preserve">-  </w:t>
                      </w:r>
                      <w:r w:rsidRPr="007644DE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lang w:val="id-ID"/>
                        </w:rPr>
                        <w:t xml:space="preserve">1,05  ] </w:t>
                      </w:r>
                      <w:r w:rsidRPr="007644DE">
                        <w:rPr>
                          <w:rFonts w:ascii="Arial" w:hAnsi="Arial" w:cs="Arial"/>
                          <w:b/>
                          <w:bCs/>
                          <w:sz w:val="20"/>
                          <w:lang w:val="id-ID"/>
                        </w:rPr>
                        <w:t>/ 2</w:t>
                      </w:r>
                      <w:r w:rsidRPr="00642653"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  <w:t xml:space="preserve">  Kuadran</w:t>
                      </w:r>
                      <w:r w:rsidRPr="00642653">
                        <w:rPr>
                          <w:rFonts w:ascii="Arial" w:hAnsi="Arial" w:cs="Arial"/>
                          <w:bCs/>
                          <w:color w:val="E36C0A" w:themeColor="accent6" w:themeShade="BF"/>
                          <w:sz w:val="20"/>
                          <w:lang w:val="id-ID"/>
                        </w:rPr>
                        <w:t xml:space="preserve"> </w:t>
                      </w:r>
                      <w:r w:rsidRPr="007644DE">
                        <w:rPr>
                          <w:rFonts w:ascii="Arial" w:hAnsi="Arial" w:cs="Arial"/>
                          <w:b/>
                          <w:bCs/>
                          <w:sz w:val="20"/>
                          <w:lang w:val="id-ID"/>
                        </w:rPr>
                        <w:t>= 0,40 / 2 =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  <w:t xml:space="preserve"> </w:t>
                      </w:r>
                      <w:r w:rsidRPr="008D48C0">
                        <w:rPr>
                          <w:rFonts w:ascii="Arial" w:hAnsi="Arial" w:cs="Arial"/>
                          <w:b/>
                          <w:bCs/>
                          <w:color w:val="548DD4" w:themeColor="text2" w:themeTint="99"/>
                          <w:sz w:val="20"/>
                          <w:lang w:val="id-ID"/>
                        </w:rPr>
                        <w:t>0,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48DD4" w:themeColor="text2" w:themeTint="99"/>
                          <w:sz w:val="20"/>
                          <w:lang w:val="id-ID"/>
                        </w:rPr>
                        <w:t>200</w:t>
                      </w:r>
                    </w:p>
                    <w:p w:rsidR="00336C72" w:rsidRPr="00642653" w:rsidRDefault="00336C72" w:rsidP="00336C7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6C72" w:rsidRDefault="00336C72" w:rsidP="00336C72">
      <w:pPr>
        <w:pStyle w:val="ListParagraph"/>
        <w:tabs>
          <w:tab w:val="left" w:pos="1276"/>
        </w:tabs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36C72" w:rsidRPr="00336C72" w:rsidRDefault="00336C72" w:rsidP="00336C72">
      <w:pPr>
        <w:pStyle w:val="ListParagraph"/>
        <w:tabs>
          <w:tab w:val="left" w:pos="1276"/>
        </w:tabs>
        <w:spacing w:after="120" w:line="360" w:lineRule="auto"/>
        <w:ind w:left="709"/>
        <w:jc w:val="both"/>
        <w:rPr>
          <w:rFonts w:ascii="Times New Roman" w:hAnsi="Times New Roman" w:cs="Times New Roman"/>
          <w:sz w:val="12"/>
          <w:szCs w:val="24"/>
          <w:lang w:val="id-ID"/>
        </w:rPr>
      </w:pPr>
    </w:p>
    <w:p w:rsidR="00567FC1" w:rsidRPr="00CE09BC" w:rsidRDefault="00567FC1" w:rsidP="00567FC1">
      <w:pPr>
        <w:pStyle w:val="ListParagraph"/>
        <w:spacing w:after="0" w:line="240" w:lineRule="auto"/>
        <w:ind w:left="142" w:firstLine="284"/>
        <w:jc w:val="center"/>
        <w:rPr>
          <w:rFonts w:ascii="Times New Roman" w:hAnsi="Times New Roman" w:cs="Times New Roman"/>
          <w:szCs w:val="24"/>
          <w:lang w:val="id-ID"/>
        </w:rPr>
      </w:pPr>
      <w:r>
        <w:rPr>
          <w:rFonts w:ascii="Times New Roman" w:hAnsi="Times New Roman" w:cs="Times New Roman"/>
          <w:szCs w:val="24"/>
          <w:lang w:val="id-ID"/>
        </w:rPr>
        <w:t>Tabel 4.1. Penghitungan</w:t>
      </w:r>
      <w:r w:rsidRPr="00CE09BC">
        <w:rPr>
          <w:rFonts w:ascii="Times New Roman" w:hAnsi="Times New Roman" w:cs="Times New Roman"/>
          <w:szCs w:val="24"/>
          <w:lang w:val="id-ID"/>
        </w:rPr>
        <w:t xml:space="preserve"> Bobot dan Rating untuk Analisis 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CE09BC">
        <w:rPr>
          <w:rFonts w:ascii="Times New Roman" w:hAnsi="Times New Roman" w:cs="Times New Roman"/>
          <w:szCs w:val="24"/>
          <w:lang w:val="id-ID"/>
        </w:rPr>
        <w:t>FAS</w:t>
      </w:r>
      <w:r>
        <w:rPr>
          <w:rFonts w:ascii="Times New Roman" w:hAnsi="Times New Roman" w:cs="Times New Roman"/>
          <w:szCs w:val="24"/>
          <w:lang w:val="id-ID"/>
        </w:rPr>
        <w:t xml:space="preserve"> yang akan mendapatkan parameter kuantatif Faktor </w:t>
      </w:r>
      <w:r>
        <w:rPr>
          <w:rFonts w:ascii="Times New Roman" w:hAnsi="Times New Roman" w:cs="Times New Roman"/>
          <w:szCs w:val="24"/>
          <w:lang w:val="id-ID"/>
        </w:rPr>
        <w:t>Eks</w:t>
      </w:r>
      <w:r>
        <w:rPr>
          <w:rFonts w:ascii="Times New Roman" w:hAnsi="Times New Roman" w:cs="Times New Roman"/>
          <w:szCs w:val="24"/>
          <w:lang w:val="id-ID"/>
        </w:rPr>
        <w:t>ternal.</w:t>
      </w:r>
    </w:p>
    <w:p w:rsidR="00501247" w:rsidRPr="00567FC1" w:rsidRDefault="00501247" w:rsidP="00567FC1">
      <w:pPr>
        <w:tabs>
          <w:tab w:val="left" w:pos="426"/>
          <w:tab w:val="left" w:pos="1134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Pr="00C921CC" w:rsidRDefault="00C921CC" w:rsidP="00452E29">
      <w:pPr>
        <w:pStyle w:val="ListParagraph"/>
        <w:tabs>
          <w:tab w:val="left" w:pos="426"/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14"/>
          <w:szCs w:val="24"/>
          <w:lang w:val="id-ID"/>
        </w:rPr>
      </w:pPr>
    </w:p>
    <w:p w:rsidR="00C921CC" w:rsidRPr="001917FC" w:rsidRDefault="00494382" w:rsidP="001917FC">
      <w:pPr>
        <w:pStyle w:val="ListParagraph"/>
        <w:numPr>
          <w:ilvl w:val="1"/>
          <w:numId w:val="28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Hasil Analisis</w:t>
      </w:r>
      <w:r w:rsidR="00C921CC" w:rsidRPr="007E4837">
        <w:rPr>
          <w:rFonts w:ascii="Times New Roman" w:hAnsi="Times New Roman" w:cs="Times New Roman"/>
          <w:sz w:val="24"/>
          <w:szCs w:val="24"/>
        </w:rPr>
        <w:tab/>
      </w:r>
    </w:p>
    <w:p w:rsidR="002E0794" w:rsidRDefault="002E0794" w:rsidP="002E0794">
      <w:pPr>
        <w:pStyle w:val="ListParagraph"/>
        <w:numPr>
          <w:ilvl w:val="0"/>
          <w:numId w:val="29"/>
        </w:numPr>
        <w:tabs>
          <w:tab w:val="left" w:pos="1134"/>
        </w:tabs>
        <w:spacing w:after="12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Analisis SWOT</w:t>
      </w:r>
      <w:r w:rsidRPr="008E0DB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: </w:t>
      </w:r>
      <w:r w:rsidRPr="008E0DB6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Perhitungan Bobot, Rating dan Skor </w:t>
      </w:r>
    </w:p>
    <w:p w:rsidR="00AD7B17" w:rsidRPr="00AD7B17" w:rsidRDefault="00AD7B17" w:rsidP="00AD7B17">
      <w:pPr>
        <w:tabs>
          <w:tab w:val="left" w:pos="1134"/>
        </w:tabs>
        <w:spacing w:after="12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Seluruh faktor strategis internal yaitu </w:t>
      </w:r>
      <w:r w:rsidRPr="00D969A4">
        <w:rPr>
          <w:rFonts w:ascii="Times New Roman" w:hAnsi="Times New Roman" w:cs="Times New Roman"/>
          <w:sz w:val="24"/>
          <w:szCs w:val="24"/>
          <w:u w:val="single"/>
          <w:lang w:val="id-ID"/>
        </w:rPr>
        <w:t>Kekuatan dan Kelemahan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dianalisis dengan membandingakan keduanya.</w:t>
      </w:r>
    </w:p>
    <w:p w:rsidR="00C921CC" w:rsidRDefault="00C921CC" w:rsidP="00AD7B17">
      <w:pPr>
        <w:pStyle w:val="ListParagraph"/>
        <w:tabs>
          <w:tab w:val="left" w:pos="1134"/>
        </w:tabs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Demikian pula </w:t>
      </w:r>
      <w:r w:rsidRPr="00D969A4">
        <w:rPr>
          <w:rFonts w:ascii="Times New Roman" w:hAnsi="Times New Roman" w:cs="Times New Roman"/>
          <w:sz w:val="24"/>
          <w:szCs w:val="24"/>
          <w:lang w:val="id-ID"/>
        </w:rPr>
        <w:t xml:space="preserve">variabel strategis </w:t>
      </w:r>
      <w:r>
        <w:rPr>
          <w:rFonts w:ascii="Times New Roman" w:hAnsi="Times New Roman" w:cs="Times New Roman"/>
          <w:sz w:val="24"/>
          <w:szCs w:val="24"/>
          <w:lang w:val="id-ID"/>
        </w:rPr>
        <w:t>eks</w:t>
      </w:r>
      <w:r w:rsidRPr="00D969A4">
        <w:rPr>
          <w:rFonts w:ascii="Times New Roman" w:hAnsi="Times New Roman" w:cs="Times New Roman"/>
          <w:sz w:val="24"/>
          <w:szCs w:val="24"/>
          <w:lang w:val="id-ID"/>
        </w:rPr>
        <w:t xml:space="preserve">ternal yaitu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Peluang</w:t>
      </w:r>
      <w:r w:rsidRPr="00D969A4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dan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Ancaman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EF5936" w:rsidRDefault="00EF5936" w:rsidP="00C921CC">
      <w:pPr>
        <w:pStyle w:val="ListParagraph"/>
        <w:numPr>
          <w:ilvl w:val="0"/>
          <w:numId w:val="38"/>
        </w:numPr>
        <w:spacing w:after="120" w:line="360" w:lineRule="auto"/>
        <w:ind w:left="993" w:hanging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Kuantifikasi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51E">
        <w:rPr>
          <w:rFonts w:ascii="Times New Roman" w:hAnsi="Times New Roman" w:cs="Times New Roman"/>
          <w:b/>
          <w:sz w:val="24"/>
          <w:szCs w:val="24"/>
          <w:lang w:val="id-ID"/>
        </w:rPr>
        <w:t>Strategis untuk IFAS</w:t>
      </w:r>
    </w:p>
    <w:p w:rsidR="009B6043" w:rsidRPr="001917FC" w:rsidRDefault="00C921CC" w:rsidP="001917FC">
      <w:pPr>
        <w:pStyle w:val="ListParagraph"/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Akan dilakukan pemindahan setiap faktor kedalam tabel IFAS dengan mengisi bobot, rating serta skor masing-masing variabel. Dimulai dari faktor strategis </w:t>
      </w:r>
      <w:r w:rsidRPr="007F22A9">
        <w:rPr>
          <w:rFonts w:ascii="Times New Roman" w:hAnsi="Times New Roman" w:cs="Times New Roman"/>
          <w:sz w:val="24"/>
          <w:szCs w:val="24"/>
          <w:u w:val="single"/>
          <w:lang w:val="id-ID"/>
        </w:rPr>
        <w:t>Kekuatan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kemudian </w:t>
      </w:r>
      <w:r w:rsidRPr="007F22A9">
        <w:rPr>
          <w:rFonts w:ascii="Times New Roman" w:hAnsi="Times New Roman" w:cs="Times New Roman"/>
          <w:sz w:val="24"/>
          <w:szCs w:val="24"/>
          <w:u w:val="single"/>
          <w:lang w:val="id-ID"/>
        </w:rPr>
        <w:t>Kelemhahan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C921CC" w:rsidRPr="002E0794" w:rsidRDefault="00C921CC" w:rsidP="00C921CC">
      <w:pPr>
        <w:pStyle w:val="ListParagraph"/>
        <w:tabs>
          <w:tab w:val="left" w:pos="4954"/>
        </w:tabs>
        <w:spacing w:after="120" w:line="360" w:lineRule="auto"/>
        <w:ind w:left="993"/>
        <w:jc w:val="both"/>
        <w:rPr>
          <w:rFonts w:ascii="Times New Roman" w:hAnsi="Times New Roman" w:cs="Times New Roman"/>
          <w:bCs/>
          <w:iCs/>
          <w:color w:val="000000" w:themeColor="text1"/>
          <w:sz w:val="2"/>
          <w:lang w:val="id-ID"/>
        </w:rPr>
      </w:pPr>
    </w:p>
    <w:p w:rsidR="00C921CC" w:rsidRDefault="00C921CC" w:rsidP="00C921CC">
      <w:pPr>
        <w:pStyle w:val="ListParagraph"/>
        <w:numPr>
          <w:ilvl w:val="0"/>
          <w:numId w:val="38"/>
        </w:numPr>
        <w:spacing w:after="120" w:line="360" w:lineRule="auto"/>
        <w:ind w:left="993" w:hanging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1051E">
        <w:rPr>
          <w:rFonts w:ascii="Times New Roman" w:hAnsi="Times New Roman" w:cs="Times New Roman"/>
          <w:b/>
          <w:sz w:val="24"/>
          <w:szCs w:val="24"/>
          <w:lang w:val="id-ID"/>
        </w:rPr>
        <w:t>Kuantifikasi Strategis untuk EFAS</w:t>
      </w:r>
    </w:p>
    <w:p w:rsidR="00C921CC" w:rsidRPr="00BF18C9" w:rsidRDefault="00C921CC" w:rsidP="00C921CC">
      <w:pPr>
        <w:pStyle w:val="ListParagraph"/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F18C9">
        <w:rPr>
          <w:rFonts w:ascii="Times New Roman" w:hAnsi="Times New Roman" w:cs="Times New Roman"/>
          <w:sz w:val="24"/>
          <w:szCs w:val="24"/>
          <w:lang w:val="id-ID"/>
        </w:rPr>
        <w:t xml:space="preserve">Akan dilakukan pemindahan setiap faktor kedalam tabel </w:t>
      </w:r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BF18C9">
        <w:rPr>
          <w:rFonts w:ascii="Times New Roman" w:hAnsi="Times New Roman" w:cs="Times New Roman"/>
          <w:sz w:val="24"/>
          <w:szCs w:val="24"/>
          <w:lang w:val="id-ID"/>
        </w:rPr>
        <w:t xml:space="preserve">FAS dengan mengisi bobot, rating serta skor masing-masing variabel. Dimulai dari faktor strategis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Peluang</w:t>
      </w:r>
      <w:r w:rsidRPr="00BF18C9">
        <w:rPr>
          <w:rFonts w:ascii="Times New Roman" w:hAnsi="Times New Roman" w:cs="Times New Roman"/>
          <w:sz w:val="24"/>
          <w:szCs w:val="24"/>
          <w:lang w:val="id-ID"/>
        </w:rPr>
        <w:t xml:space="preserve"> kemudian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Ancaman</w:t>
      </w:r>
      <w:r w:rsidRPr="00BF18C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C921CC" w:rsidRPr="009B6043" w:rsidRDefault="00C921CC" w:rsidP="00C921CC">
      <w:pPr>
        <w:pStyle w:val="ListParagraph"/>
        <w:tabs>
          <w:tab w:val="left" w:pos="1276"/>
        </w:tabs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02D7E" w:rsidRDefault="00F02D7E" w:rsidP="00C921CC">
      <w:pPr>
        <w:pStyle w:val="ListParagraph"/>
        <w:tabs>
          <w:tab w:val="left" w:pos="1276"/>
        </w:tabs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02D7E" w:rsidRDefault="00F02D7E" w:rsidP="00C921CC">
      <w:pPr>
        <w:pStyle w:val="ListParagraph"/>
        <w:tabs>
          <w:tab w:val="left" w:pos="1276"/>
        </w:tabs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numPr>
          <w:ilvl w:val="0"/>
          <w:numId w:val="29"/>
        </w:numPr>
        <w:tabs>
          <w:tab w:val="left" w:pos="1134"/>
        </w:tabs>
        <w:spacing w:after="12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Hasil Plot Kordinat </w:t>
      </w:r>
      <w:r w:rsidRPr="00146279">
        <w:rPr>
          <w:rFonts w:ascii="Times New Roman" w:hAnsi="Times New Roman" w:cs="Times New Roman"/>
          <w:b/>
          <w:bCs/>
          <w:iCs/>
          <w:sz w:val="24"/>
          <w:szCs w:val="24"/>
          <w:lang w:val="id-ID"/>
        </w:rPr>
        <w:t>SWOT Matrix Space</w:t>
      </w:r>
    </w:p>
    <w:p w:rsidR="00C921CC" w:rsidRDefault="00C921CC" w:rsidP="00C921CC">
      <w:p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</w:pPr>
      <w:r w:rsidRPr="00456459">
        <w:rPr>
          <w:rFonts w:ascii="Times New Roman" w:hAnsi="Times New Roman" w:cs="Times New Roman"/>
          <w:bCs/>
          <w:iCs/>
          <w:noProof/>
          <w:color w:val="000000" w:themeColor="text1"/>
          <w:sz w:val="24"/>
          <w:lang w:val="id-ID" w:eastAsia="id-ID"/>
        </w:rPr>
        <w:drawing>
          <wp:anchor distT="0" distB="0" distL="114300" distR="114300" simplePos="0" relativeHeight="251675136" behindDoc="0" locked="0" layoutInCell="1" allowOverlap="1" wp14:anchorId="6FE0C4CB" wp14:editId="1CEAA499">
            <wp:simplePos x="0" y="0"/>
            <wp:positionH relativeFrom="column">
              <wp:posOffset>450850</wp:posOffset>
            </wp:positionH>
            <wp:positionV relativeFrom="paragraph">
              <wp:posOffset>876622</wp:posOffset>
            </wp:positionV>
            <wp:extent cx="4542790" cy="1501140"/>
            <wp:effectExtent l="0" t="0" r="0" b="3810"/>
            <wp:wrapThrough wrapText="bothSides">
              <wp:wrapPolygon edited="0">
                <wp:start x="0" y="0"/>
                <wp:lineTo x="0" y="21381"/>
                <wp:lineTo x="21467" y="21381"/>
                <wp:lineTo x="21467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>Hasil plot kordinat IFAS dan EFAS akan digabungkan untuk mendapatkan  plot titik kordinat pada salah satu quadran dari empat quadran yang sesuai dengan hasil perhitungan dari masing-masing IFAS dan EFAS.</w:t>
      </w:r>
    </w:p>
    <w:p w:rsidR="00C921CC" w:rsidRDefault="00C921CC" w:rsidP="00C921CC">
      <w:p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</w:pPr>
    </w:p>
    <w:p w:rsidR="00C921CC" w:rsidRDefault="00C921CC" w:rsidP="00C921CC">
      <w:p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</w:pPr>
      <w:r w:rsidRPr="00A27BED"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Perlu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diingat bahwa kordinat Y (Vertikal) adalah sumbu tegak dari faktor internal dari faktor </w:t>
      </w:r>
      <w:r w:rsidRPr="005131A6">
        <w:rPr>
          <w:rFonts w:ascii="Times New Roman" w:hAnsi="Times New Roman" w:cs="Times New Roman"/>
          <w:bCs/>
          <w:iCs/>
          <w:color w:val="000000" w:themeColor="text1"/>
          <w:sz w:val="24"/>
          <w:u w:val="single"/>
          <w:lang w:val="id-ID"/>
        </w:rPr>
        <w:t>Kekuatan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 (positif, skala 0 s/d 0,5) serta faktor </w:t>
      </w:r>
      <w:r w:rsidRPr="005131A6">
        <w:rPr>
          <w:rFonts w:ascii="Times New Roman" w:hAnsi="Times New Roman" w:cs="Times New Roman"/>
          <w:bCs/>
          <w:iCs/>
          <w:color w:val="000000" w:themeColor="text1"/>
          <w:sz w:val="24"/>
          <w:u w:val="single"/>
          <w:lang w:val="id-ID"/>
        </w:rPr>
        <w:t>Kelemahan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 (negatif, skala - 0,5 s/d 0). </w:t>
      </w:r>
    </w:p>
    <w:p w:rsidR="00C921CC" w:rsidRPr="00A27BED" w:rsidRDefault="00C921CC" w:rsidP="00C921CC">
      <w:p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>Sedangkan kordinat X (Horisontal) adalah sumbu datar dari faktor eks</w:t>
      </w:r>
      <w:r w:rsidRPr="005131A6"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ternal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u w:val="single"/>
          <w:lang w:val="id-ID"/>
        </w:rPr>
        <w:t>Peluang</w:t>
      </w:r>
      <w:r w:rsidRPr="005131A6"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 (positif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, </w:t>
      </w:r>
      <w:r w:rsidRPr="00D85BAF"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>skala 0 s/d 0,5</w:t>
      </w:r>
      <w:r w:rsidRPr="005131A6"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>)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>,</w:t>
      </w:r>
      <w:r w:rsidRPr="005131A6"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 serta faktor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u w:val="single"/>
          <w:lang w:val="id-ID"/>
        </w:rPr>
        <w:t>Ancaman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 (negatif, skala - 0,5 s/d 0), sebagaiman yang ditampilkan pada gambar berikut ini.</w:t>
      </w:r>
    </w:p>
    <w:p w:rsidR="00C921CC" w:rsidRDefault="00237205" w:rsidP="00C921CC">
      <w:pPr>
        <w:tabs>
          <w:tab w:val="left" w:pos="1134"/>
        </w:tabs>
        <w:spacing w:after="0" w:line="360" w:lineRule="auto"/>
        <w:ind w:left="709" w:right="425"/>
        <w:contextualSpacing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lang w:val="id-ID"/>
        </w:rPr>
      </w:pPr>
      <w:r w:rsidRPr="00237205">
        <w:rPr>
          <w:rFonts w:ascii="Times New Roman" w:hAnsi="Times New Roman" w:cs="Times New Roman"/>
          <w:b/>
          <w:bCs/>
          <w:iCs/>
          <w:noProof/>
          <w:color w:val="000000" w:themeColor="text1"/>
          <w:sz w:val="24"/>
          <w:lang w:val="id-ID" w:eastAsia="id-ID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1080770</wp:posOffset>
            </wp:positionH>
            <wp:positionV relativeFrom="paragraph">
              <wp:posOffset>635</wp:posOffset>
            </wp:positionV>
            <wp:extent cx="3204845" cy="3168015"/>
            <wp:effectExtent l="0" t="0" r="0" b="0"/>
            <wp:wrapThrough wrapText="bothSides">
              <wp:wrapPolygon edited="0">
                <wp:start x="0" y="0"/>
                <wp:lineTo x="0" y="21431"/>
                <wp:lineTo x="21442" y="21431"/>
                <wp:lineTo x="21442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845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1CC" w:rsidRDefault="00C921CC" w:rsidP="00C921CC">
      <w:pPr>
        <w:tabs>
          <w:tab w:val="left" w:pos="1134"/>
        </w:tabs>
        <w:spacing w:after="0" w:line="360" w:lineRule="auto"/>
        <w:ind w:left="709" w:right="425"/>
        <w:contextualSpacing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lang w:val="id-ID"/>
        </w:rPr>
      </w:pPr>
    </w:p>
    <w:p w:rsidR="00C921CC" w:rsidRDefault="00C921CC" w:rsidP="00C921CC">
      <w:pPr>
        <w:tabs>
          <w:tab w:val="left" w:pos="1134"/>
        </w:tabs>
        <w:spacing w:after="0" w:line="360" w:lineRule="auto"/>
        <w:ind w:left="709" w:right="425"/>
        <w:contextualSpacing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lang w:val="id-ID"/>
        </w:rPr>
      </w:pPr>
    </w:p>
    <w:p w:rsidR="00C921CC" w:rsidRPr="00910460" w:rsidRDefault="00C921CC" w:rsidP="00C921CC">
      <w:pPr>
        <w:pStyle w:val="ListParagraph"/>
        <w:tabs>
          <w:tab w:val="left" w:pos="1134"/>
        </w:tabs>
        <w:spacing w:after="120" w:line="360" w:lineRule="auto"/>
        <w:ind w:left="709"/>
        <w:jc w:val="both"/>
        <w:rPr>
          <w:rFonts w:ascii="Times New Roman" w:hAnsi="Times New Roman" w:cs="Times New Roman"/>
          <w:b/>
          <w:sz w:val="12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  </w:t>
      </w: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center"/>
        <w:rPr>
          <w:rFonts w:ascii="Times New Roman" w:hAnsi="Times New Roman" w:cs="Times New Roman"/>
          <w:bCs/>
          <w:iCs/>
          <w:color w:val="000000" w:themeColor="text1"/>
          <w:lang w:val="id-ID"/>
        </w:rPr>
      </w:pPr>
      <w:proofErr w:type="spellStart"/>
      <w:r w:rsidRPr="006A3177">
        <w:rPr>
          <w:rFonts w:ascii="Times New Roman" w:hAnsi="Times New Roman" w:cs="Times New Roman"/>
          <w:bCs/>
          <w:iCs/>
          <w:color w:val="000000" w:themeColor="text1"/>
        </w:rPr>
        <w:t>Gambar</w:t>
      </w:r>
      <w:proofErr w:type="spellEnd"/>
      <w:r w:rsidRPr="006A3177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lang w:val="id-ID"/>
        </w:rPr>
        <w:t>IV.1</w:t>
      </w:r>
      <w:r w:rsidRPr="006A3177">
        <w:rPr>
          <w:rFonts w:ascii="Times New Roman" w:hAnsi="Times New Roman" w:cs="Times New Roman"/>
          <w:bCs/>
          <w:iCs/>
          <w:color w:val="000000" w:themeColor="text1"/>
        </w:rPr>
        <w:t xml:space="preserve">. </w:t>
      </w:r>
      <w:r>
        <w:rPr>
          <w:rFonts w:ascii="Times New Roman" w:hAnsi="Times New Roman" w:cs="Times New Roman"/>
          <w:bCs/>
          <w:iCs/>
          <w:color w:val="000000" w:themeColor="text1"/>
          <w:lang w:val="id-ID"/>
        </w:rPr>
        <w:t xml:space="preserve">Kordinat Hasil </w:t>
      </w:r>
      <w:r w:rsidRPr="006A3177">
        <w:rPr>
          <w:rFonts w:ascii="Times New Roman" w:hAnsi="Times New Roman" w:cs="Times New Roman"/>
          <w:bCs/>
          <w:iCs/>
          <w:color w:val="000000" w:themeColor="text1"/>
          <w:lang w:val="id-ID"/>
        </w:rPr>
        <w:t>Pemetaan Analisa SWOT</w:t>
      </w:r>
      <w:r w:rsidR="001B7B4F">
        <w:rPr>
          <w:rFonts w:ascii="Times New Roman" w:hAnsi="Times New Roman" w:cs="Times New Roman"/>
          <w:bCs/>
          <w:iCs/>
          <w:color w:val="000000" w:themeColor="text1"/>
          <w:lang w:val="id-ID"/>
        </w:rPr>
        <w:t xml:space="preserve"> Matrix Space</w:t>
      </w:r>
    </w:p>
    <w:p w:rsidR="00C921CC" w:rsidRPr="00465D33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1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ab/>
      </w:r>
      <w:r w:rsidRPr="00EC3EF9">
        <w:rPr>
          <w:rFonts w:ascii="Times New Roman" w:hAnsi="Times New Roman" w:cs="Times New Roman"/>
          <w:sz w:val="24"/>
          <w:szCs w:val="24"/>
          <w:lang w:val="id-ID"/>
        </w:rPr>
        <w:t>Ko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rdinat Y adalah skala variabel internal </w:t>
      </w:r>
      <w:r w:rsidRPr="0062389E">
        <w:rPr>
          <w:rFonts w:ascii="Times New Roman" w:hAnsi="Times New Roman" w:cs="Times New Roman"/>
          <w:sz w:val="24"/>
          <w:szCs w:val="24"/>
          <w:u w:val="single"/>
          <w:lang w:val="id-ID"/>
        </w:rPr>
        <w:t>kekuatan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(positif) dan variabel </w:t>
      </w:r>
      <w:r w:rsidRPr="008411D5">
        <w:rPr>
          <w:rFonts w:ascii="Times New Roman" w:hAnsi="Times New Roman" w:cs="Times New Roman"/>
          <w:sz w:val="24"/>
          <w:szCs w:val="24"/>
          <w:lang w:val="id-ID"/>
        </w:rPr>
        <w:t xml:space="preserve">internal </w:t>
      </w:r>
      <w:r w:rsidRPr="004A4D2E">
        <w:rPr>
          <w:rFonts w:ascii="Times New Roman" w:hAnsi="Times New Roman" w:cs="Times New Roman"/>
          <w:sz w:val="24"/>
          <w:szCs w:val="24"/>
          <w:u w:val="single"/>
          <w:lang w:val="id-ID"/>
        </w:rPr>
        <w:t>kelemahan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(negatif). Setelah digabungkan akhirnya diperoleh kotdinat Y (sumbu vertikal) sebesar </w:t>
      </w:r>
      <w:r w:rsidRPr="00365996">
        <w:rPr>
          <w:rFonts w:ascii="Times New Roman" w:hAnsi="Times New Roman" w:cs="Times New Roman"/>
          <w:b/>
          <w:sz w:val="24"/>
          <w:szCs w:val="24"/>
          <w:lang w:val="id-ID"/>
        </w:rPr>
        <w:t>0,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156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(maksimum </w:t>
      </w:r>
      <w:r w:rsidRPr="00E068F5">
        <w:rPr>
          <w:rFonts w:ascii="Times New Roman" w:hAnsi="Times New Roman" w:cs="Times New Roman"/>
          <w:b/>
          <w:sz w:val="24"/>
          <w:szCs w:val="24"/>
          <w:lang w:val="id-ID"/>
        </w:rPr>
        <w:t>0,5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F26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642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2642A">
        <w:rPr>
          <w:rFonts w:ascii="Times New Roman" w:hAnsi="Times New Roman" w:cs="Times New Roman"/>
          <w:sz w:val="24"/>
          <w:szCs w:val="24"/>
        </w:rPr>
        <w:t xml:space="preserve"> 33% </w:t>
      </w:r>
      <w:proofErr w:type="spellStart"/>
      <w:r w:rsidR="00F2642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F264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Hal ini adalah indikasi bahwa strategi yang mengandalkan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faktor internal</w:t>
      </w:r>
      <w:r w:rsidRPr="00E624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B7B4F">
        <w:rPr>
          <w:rFonts w:ascii="Times New Roman" w:hAnsi="Times New Roman" w:cs="Times New Roman"/>
          <w:sz w:val="24"/>
          <w:szCs w:val="24"/>
          <w:lang w:val="id-ID"/>
        </w:rPr>
        <w:t>hasilnya positif.</w:t>
      </w:r>
    </w:p>
    <w:p w:rsidR="00C921CC" w:rsidRDefault="00C921CC" w:rsidP="00F2642A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C3EF9">
        <w:rPr>
          <w:rFonts w:ascii="Times New Roman" w:hAnsi="Times New Roman" w:cs="Times New Roman"/>
          <w:sz w:val="24"/>
          <w:szCs w:val="24"/>
          <w:lang w:val="id-ID"/>
        </w:rPr>
        <w:t>Ko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rdinat X (sumbu horisontal) adalah skala variabel eksternal </w:t>
      </w:r>
      <w:r w:rsidRPr="004A4D2E">
        <w:rPr>
          <w:rFonts w:ascii="Times New Roman" w:hAnsi="Times New Roman" w:cs="Times New Roman"/>
          <w:sz w:val="24"/>
          <w:szCs w:val="24"/>
          <w:u w:val="single"/>
          <w:lang w:val="id-ID"/>
        </w:rPr>
        <w:t>peluang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(positif) dan variabel </w:t>
      </w:r>
      <w:r w:rsidRPr="008411D5">
        <w:rPr>
          <w:rFonts w:ascii="Times New Roman" w:hAnsi="Times New Roman" w:cs="Times New Roman"/>
          <w:sz w:val="24"/>
          <w:szCs w:val="24"/>
          <w:lang w:val="id-ID"/>
        </w:rPr>
        <w:t xml:space="preserve">internal </w:t>
      </w:r>
      <w:r w:rsidRPr="004A4D2E">
        <w:rPr>
          <w:rFonts w:ascii="Times New Roman" w:hAnsi="Times New Roman" w:cs="Times New Roman"/>
          <w:sz w:val="24"/>
          <w:szCs w:val="24"/>
          <w:u w:val="single"/>
          <w:lang w:val="id-ID"/>
        </w:rPr>
        <w:t>ancaman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(negatif). Setelah keduanya digabungkan akhirnya diperoleh kordinat X sebesar </w:t>
      </w:r>
      <w:r w:rsidRPr="00365996">
        <w:rPr>
          <w:rFonts w:ascii="Times New Roman" w:hAnsi="Times New Roman" w:cs="Times New Roman"/>
          <w:b/>
          <w:sz w:val="24"/>
          <w:szCs w:val="24"/>
          <w:lang w:val="id-ID"/>
        </w:rPr>
        <w:t>0,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100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(maksimum </w:t>
      </w:r>
      <w:r w:rsidRPr="00E068F5">
        <w:rPr>
          <w:rFonts w:ascii="Times New Roman" w:hAnsi="Times New Roman" w:cs="Times New Roman"/>
          <w:b/>
          <w:sz w:val="24"/>
          <w:szCs w:val="24"/>
          <w:lang w:val="id-ID"/>
        </w:rPr>
        <w:t>0,5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F26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642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2642A">
        <w:rPr>
          <w:rFonts w:ascii="Times New Roman" w:hAnsi="Times New Roman" w:cs="Times New Roman"/>
          <w:sz w:val="24"/>
          <w:szCs w:val="24"/>
        </w:rPr>
        <w:t xml:space="preserve"> 20% </w:t>
      </w:r>
      <w:proofErr w:type="spellStart"/>
      <w:r w:rsidR="00F2642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 Hal ini adalah indikasi bahwa strategi yang mengandalkan faktor eksternal hasilnya positif, namun daya dorong untuk strategi pencapaian sasaran faktor internal lebih dominan.</w:t>
      </w:r>
    </w:p>
    <w:p w:rsidR="00C921CC" w:rsidRDefault="00494382" w:rsidP="00C921CC">
      <w:pPr>
        <w:pStyle w:val="ListParagraph"/>
        <w:numPr>
          <w:ilvl w:val="1"/>
          <w:numId w:val="28"/>
        </w:numPr>
        <w:tabs>
          <w:tab w:val="left" w:pos="426"/>
          <w:tab w:val="left" w:pos="1134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Interpretasi</w:t>
      </w:r>
      <w:r w:rsidR="00C921C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Hasil analisis SWOT yang diperlihatkan melalui kordinat prediksi capaian sasaran strategis pengembangan ekosistem ekonomi digital Indonesia menunujukkan bahwa akan ada pertumbuhan nilai E-Commerce secara rata-rata sebesar </w:t>
      </w:r>
      <w:r w:rsidRPr="002E46B4">
        <w:rPr>
          <w:rFonts w:ascii="Times New Roman" w:hAnsi="Times New Roman" w:cs="Times New Roman"/>
          <w:b/>
          <w:sz w:val="24"/>
          <w:szCs w:val="24"/>
          <w:lang w:val="id-ID"/>
        </w:rPr>
        <w:t>33,1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% (skala Y pada kodinat </w:t>
      </w:r>
      <w:r w:rsidRPr="004560A1">
        <w:rPr>
          <w:rFonts w:ascii="Times New Roman" w:hAnsi="Times New Roman" w:cs="Times New Roman"/>
          <w:b/>
          <w:sz w:val="24"/>
          <w:szCs w:val="24"/>
          <w:lang w:val="id-ID"/>
        </w:rPr>
        <w:t>0,1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6</w:t>
      </w:r>
      <w:r w:rsidRPr="004560A1">
        <w:rPr>
          <w:rFonts w:ascii="Times New Roman" w:hAnsi="Times New Roman" w:cs="Times New Roman"/>
          <w:b/>
          <w:sz w:val="24"/>
          <w:szCs w:val="24"/>
          <w:lang w:val="id-ID"/>
        </w:rPr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>, dari maksimum 0,5) dalam rentang waktu (2015 – 2020). Data hasil penjualan E-Commerce sebesar USD 27 Miliar (</w:t>
      </w:r>
      <w:r w:rsidRPr="00E8181F">
        <w:rPr>
          <w:rFonts w:ascii="Times New Roman" w:hAnsi="Times New Roman" w:cs="Times New Roman"/>
          <w:color w:val="0070C0"/>
          <w:sz w:val="24"/>
          <w:szCs w:val="24"/>
          <w:lang w:val="id-ID"/>
        </w:rPr>
        <w:t xml:space="preserve">statista.com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2015) menjadi acuan awal. </w:t>
      </w: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Sedangkan hasil analisis faktor eksternal sumbu X (skala pada kodinat hasilnya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0</w:t>
      </w:r>
      <w:r w:rsidRPr="00091BA5">
        <w:rPr>
          <w:rFonts w:ascii="Times New Roman" w:hAnsi="Times New Roman" w:cs="Times New Roman"/>
          <w:b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</w:t>
      </w:r>
      <w:r w:rsidRPr="00091BA5">
        <w:rPr>
          <w:rFonts w:ascii="Times New Roman" w:hAnsi="Times New Roman" w:cs="Times New Roman"/>
          <w:b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dari maksimum </w:t>
      </w:r>
      <w:r w:rsidRPr="00091BA5">
        <w:rPr>
          <w:rFonts w:ascii="Times New Roman" w:hAnsi="Times New Roman" w:cs="Times New Roman"/>
          <w:b/>
          <w:sz w:val="24"/>
          <w:szCs w:val="24"/>
          <w:lang w:val="id-ID"/>
        </w:rPr>
        <w:t>0,5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).  Hal ini menandakan bahwa faktor eksternal ada selisih positif  </w:t>
      </w:r>
      <w:r w:rsidRPr="008A0250">
        <w:rPr>
          <w:rFonts w:ascii="Times New Roman" w:hAnsi="Times New Roman" w:cs="Times New Roman"/>
          <w:i/>
          <w:sz w:val="24"/>
          <w:szCs w:val="24"/>
          <w:lang w:val="id-ID"/>
        </w:rPr>
        <w:t>Peluang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r w:rsidRPr="008A0250">
        <w:rPr>
          <w:rFonts w:ascii="Times New Roman" w:hAnsi="Times New Roman" w:cs="Times New Roman"/>
          <w:i/>
          <w:sz w:val="24"/>
          <w:szCs w:val="24"/>
          <w:lang w:val="id-ID"/>
        </w:rPr>
        <w:t>Ancaman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sebesar </w:t>
      </w:r>
      <w:r w:rsidRPr="002E46B4">
        <w:rPr>
          <w:rFonts w:ascii="Times New Roman" w:hAnsi="Times New Roman" w:cs="Times New Roman"/>
          <w:b/>
          <w:sz w:val="24"/>
          <w:szCs w:val="24"/>
          <w:lang w:val="id-ID"/>
        </w:rPr>
        <w:t>20 %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Jika kedua faktor </w:t>
      </w:r>
      <w:r w:rsidRPr="00E42E5B">
        <w:rPr>
          <w:rFonts w:ascii="Times New Roman" w:hAnsi="Times New Roman" w:cs="Times New Roman"/>
          <w:sz w:val="24"/>
          <w:szCs w:val="24"/>
          <w:u w:val="single"/>
          <w:lang w:val="id-ID"/>
        </w:rPr>
        <w:t>internal dan eksternal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digabungkan kemungkinan mendapat </w:t>
      </w:r>
      <w:r w:rsidRPr="00BE1C6B">
        <w:rPr>
          <w:rFonts w:ascii="Times New Roman" w:hAnsi="Times New Roman" w:cs="Times New Roman"/>
          <w:i/>
          <w:sz w:val="24"/>
          <w:szCs w:val="24"/>
          <w:lang w:val="id-ID"/>
        </w:rPr>
        <w:t>Gain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rata-rata sekitar 53% pertahun, yang akan berjalan 5 tahun kedepan, atau pertumbuhannya akan dapat mencapai </w:t>
      </w:r>
      <w:r w:rsidRPr="0052648B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USD </w:t>
      </w:r>
      <w:r w:rsidRPr="00671293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113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</w:t>
      </w:r>
      <w:r w:rsidRPr="0052648B">
        <w:rPr>
          <w:rFonts w:ascii="Times New Roman" w:hAnsi="Times New Roman" w:cs="Times New Roman"/>
          <w:sz w:val="24"/>
          <w:szCs w:val="24"/>
          <w:u w:val="single"/>
          <w:lang w:val="id-ID"/>
        </w:rPr>
        <w:t>Miliar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pada tahun 2020. </w:t>
      </w: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Hasil analisis ini lebih rendah dari target </w:t>
      </w:r>
      <w:r w:rsidRPr="00AF1D1C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USD </w:t>
      </w:r>
      <w:r w:rsidRPr="00671293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130</w:t>
      </w:r>
      <w:r w:rsidRPr="00AF1D1C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Miliar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namun demikian  satu tahun kemudian hasilnya </w:t>
      </w:r>
      <w:r w:rsidRPr="0052648B">
        <w:rPr>
          <w:rFonts w:ascii="Times New Roman" w:hAnsi="Times New Roman" w:cs="Times New Roman"/>
          <w:sz w:val="24"/>
          <w:szCs w:val="24"/>
          <w:u w:val="single"/>
          <w:lang w:val="id-ID"/>
        </w:rPr>
        <w:t>USD 1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50</w:t>
      </w:r>
      <w:r w:rsidRPr="0052648B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Miliar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(2021). Perlu diketahui bahwa pertumbuhan ekonomi digital akan mencapai </w:t>
      </w:r>
      <w:r w:rsidRPr="00222825">
        <w:rPr>
          <w:rFonts w:ascii="Times New Roman" w:hAnsi="Times New Roman" w:cs="Times New Roman"/>
          <w:sz w:val="24"/>
          <w:szCs w:val="24"/>
          <w:u w:val="single"/>
          <w:lang w:val="id-ID"/>
        </w:rPr>
        <w:t>titik jenuh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bilamana populasi pengguna internet mencapai 8</w:t>
      </w:r>
      <w:r w:rsidR="00E30B9B">
        <w:rPr>
          <w:rFonts w:ascii="Times New Roman" w:hAnsi="Times New Roman" w:cs="Times New Roman"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  <w:lang w:val="id-ID"/>
        </w:rPr>
        <w:t>% populasi</w:t>
      </w:r>
      <w:r w:rsidR="006B0D03"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r w:rsidR="00E30B9B" w:rsidRPr="00F2642A">
        <w:rPr>
          <w:rFonts w:ascii="Times New Roman" w:hAnsi="Times New Roman" w:cs="Times New Roman"/>
          <w:bCs/>
          <w:sz w:val="24"/>
          <w:szCs w:val="24"/>
          <w:lang w:val="id-ID"/>
        </w:rPr>
        <w:t>Vincenzo</w:t>
      </w:r>
      <w:r w:rsidR="00E30B9B" w:rsidRPr="001D35E4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="00E30B9B" w:rsidRPr="00F2642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Morabito</w:t>
      </w:r>
      <w:r w:rsidR="00E30B9B"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2016</w:t>
      </w:r>
      <w:r w:rsidR="006B0D03">
        <w:rPr>
          <w:rFonts w:ascii="Times New Roman" w:hAnsi="Times New Roman" w:cs="Times New Roman"/>
          <w:bCs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dimana pertumbuhan ekonomi pada titik ini secara umum mengikuti pertumbuhan </w:t>
      </w:r>
      <w:r w:rsidR="00222825">
        <w:rPr>
          <w:rFonts w:ascii="Times New Roman" w:hAnsi="Times New Roman" w:cs="Times New Roman"/>
          <w:sz w:val="24"/>
          <w:szCs w:val="24"/>
          <w:lang w:val="id-ID"/>
        </w:rPr>
        <w:t xml:space="preserve">populasi </w:t>
      </w:r>
      <w:r>
        <w:rPr>
          <w:rFonts w:ascii="Times New Roman" w:hAnsi="Times New Roman" w:cs="Times New Roman"/>
          <w:sz w:val="24"/>
          <w:szCs w:val="24"/>
          <w:lang w:val="id-ID"/>
        </w:rPr>
        <w:t>penduduk.</w:t>
      </w:r>
    </w:p>
    <w:p w:rsidR="001917FC" w:rsidRDefault="001917FC" w:rsidP="001917FC">
      <w:pPr>
        <w:pStyle w:val="ListParagraph"/>
        <w:tabs>
          <w:tab w:val="left" w:pos="426"/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0647F">
        <w:rPr>
          <w:rFonts w:ascii="Times New Roman" w:hAnsi="Times New Roman" w:cs="Times New Roman"/>
          <w:sz w:val="24"/>
          <w:szCs w:val="24"/>
          <w:lang w:val="id-ID"/>
        </w:rPr>
        <w:t xml:space="preserve">Komitmen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kuat Presiden Joko Widodo untuk mendorong tumbuhnya ekonomi Indonesia hingga melampaui </w:t>
      </w:r>
      <w:r w:rsidRPr="002E0A96">
        <w:rPr>
          <w:rFonts w:ascii="Times New Roman" w:hAnsi="Times New Roman" w:cs="Times New Roman"/>
          <w:i/>
          <w:sz w:val="24"/>
          <w:szCs w:val="24"/>
          <w:lang w:val="id-ID"/>
        </w:rPr>
        <w:t>rate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pertumbuhan penduduk sehingga kesejahteraan masyrakat Indonesia semakin cerah. Paket Kebijakan Ekonomi Jilid XIV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sesungguhnya telah lama di harapkan seluruh pamangku kepetingan bisnis E-Commerce Indonesia. Pelaku bisnis E-Commerce dan industri internet serta entitas bisnis industri teknologi infrastruktur ekonomi digital mulai bangkit menyongsong era ekonomi baru dengan harapan yang cerah.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1917FC" w:rsidRPr="00567FC1" w:rsidRDefault="001917FC" w:rsidP="001917FC">
      <w:pPr>
        <w:pStyle w:val="ListParagraph"/>
        <w:tabs>
          <w:tab w:val="left" w:pos="426"/>
          <w:tab w:val="left" w:pos="993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582D">
        <w:rPr>
          <w:rFonts w:ascii="Times New Roman" w:hAnsi="Times New Roman" w:cs="Times New Roman"/>
          <w:sz w:val="24"/>
          <w:szCs w:val="24"/>
          <w:lang w:val="id-ID"/>
        </w:rPr>
        <w:t xml:space="preserve">Kekuatan ekonomi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kompetitif hingga  diperhitungkan dalam persaingan global. Penelitian ini menjadikan Kebijakan Pemerintah sebagai subyek, demikian pula strategi yang diterapkan untuk mencapai sasaran.</w:t>
      </w:r>
    </w:p>
    <w:p w:rsidR="00A74067" w:rsidRDefault="001917FC" w:rsidP="00E24CAF">
      <w:pPr>
        <w:pStyle w:val="ListParagraph"/>
        <w:tabs>
          <w:tab w:val="left" w:pos="426"/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Komunitas industri E-Commerce Indonesia sebagai produsen bersama  dengan seluruh konsumernya serta ekosistem ekonomi digital sebagai obyek dalam penelitian ini. Kepentingan pemerintah untuk mensukseskan capaian volume pasar ekonomi digital Indonesia sesuai target USD </w:t>
      </w:r>
      <w:r w:rsidRPr="00AD7B17">
        <w:rPr>
          <w:rFonts w:ascii="Times New Roman" w:hAnsi="Times New Roman" w:cs="Times New Roman"/>
          <w:b/>
          <w:sz w:val="24"/>
          <w:szCs w:val="24"/>
          <w:lang w:val="id-ID"/>
        </w:rPr>
        <w:t>130 Miliar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merupakan  keniscayaan.yang dinginkan pula oleh pelaku bisnis E-Commerce berikut seluruh industri yang menjadi ekosistem ekonomi digital Indonesia. Disamping itu, komunitas E-Commerce Indonesia bisa meraih capaian valuasi usaha sebesar USD </w:t>
      </w:r>
      <w:r w:rsidRPr="00665CE5">
        <w:rPr>
          <w:rFonts w:ascii="Times New Roman" w:hAnsi="Times New Roman" w:cs="Times New Roman"/>
          <w:b/>
          <w:sz w:val="24"/>
          <w:szCs w:val="24"/>
          <w:lang w:val="id-ID"/>
        </w:rPr>
        <w:t>10 Miliar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pada tahun 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dicita-citakan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B17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 w:rsidRPr="00AD7B17">
        <w:rPr>
          <w:rFonts w:ascii="Times New Roman" w:hAnsi="Times New Roman" w:cs="Times New Roman"/>
          <w:b/>
          <w:sz w:val="24"/>
          <w:szCs w:val="24"/>
        </w:rPr>
        <w:t xml:space="preserve"> Digital </w:t>
      </w:r>
      <w:proofErr w:type="spellStart"/>
      <w:r w:rsidRPr="00AD7B17">
        <w:rPr>
          <w:rFonts w:ascii="Times New Roman" w:hAnsi="Times New Roman" w:cs="Times New Roman"/>
          <w:b/>
          <w:sz w:val="24"/>
          <w:szCs w:val="24"/>
        </w:rPr>
        <w:t>Terbesar</w:t>
      </w:r>
      <w:proofErr w:type="spellEnd"/>
      <w:r w:rsidRPr="00AD7B17">
        <w:rPr>
          <w:rFonts w:ascii="Times New Roman" w:hAnsi="Times New Roman" w:cs="Times New Roman"/>
          <w:b/>
          <w:sz w:val="24"/>
          <w:szCs w:val="24"/>
        </w:rPr>
        <w:t xml:space="preserve"> di ASEAN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A74067" w:rsidRPr="007A6C4E" w:rsidRDefault="00A74067" w:rsidP="00A74067">
      <w:pPr>
        <w:pStyle w:val="ListParagraph"/>
        <w:spacing w:after="120" w:line="360" w:lineRule="auto"/>
        <w:ind w:left="426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A74067" w:rsidRPr="00A74067" w:rsidRDefault="00A74067" w:rsidP="00A74067">
      <w:pPr>
        <w:pStyle w:val="ListParagraph"/>
        <w:numPr>
          <w:ilvl w:val="1"/>
          <w:numId w:val="28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067">
        <w:rPr>
          <w:rFonts w:ascii="Times New Roman" w:hAnsi="Times New Roman" w:cs="Times New Roman"/>
          <w:b/>
          <w:bCs/>
          <w:sz w:val="24"/>
          <w:szCs w:val="24"/>
          <w:lang w:val="id-ID"/>
        </w:rPr>
        <w:t>Keterbatasan Penelitian</w:t>
      </w:r>
    </w:p>
    <w:p w:rsidR="00A74067" w:rsidRPr="00B434F1" w:rsidRDefault="00A74067" w:rsidP="00A74067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Penelitian ini masih membutuhkan upaya pengembangan lebih lanjut, karena banyak keterbatasan data-set yang</w:t>
      </w:r>
      <w:r w:rsidRPr="00AA0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tidak memberikan hasil pasti (</w:t>
      </w:r>
      <w:r w:rsidRPr="009D2DE2">
        <w:rPr>
          <w:rFonts w:ascii="Times New Roman" w:hAnsi="Times New Roman" w:cs="Times New Roman"/>
          <w:i/>
          <w:sz w:val="24"/>
          <w:szCs w:val="24"/>
          <w:lang w:val="id-ID"/>
        </w:rPr>
        <w:t>Sukses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atau </w:t>
      </w:r>
      <w:r w:rsidRPr="009D2DE2">
        <w:rPr>
          <w:rFonts w:ascii="Times New Roman" w:hAnsi="Times New Roman" w:cs="Times New Roman"/>
          <w:i/>
          <w:sz w:val="24"/>
          <w:szCs w:val="24"/>
          <w:lang w:val="id-ID"/>
        </w:rPr>
        <w:t>Gagal</w:t>
      </w:r>
      <w:r>
        <w:rPr>
          <w:rFonts w:ascii="Times New Roman" w:hAnsi="Times New Roman" w:cs="Times New Roman"/>
          <w:sz w:val="24"/>
          <w:szCs w:val="24"/>
          <w:lang w:val="id-ID"/>
        </w:rPr>
        <w:t>), kesuksesan pemerintah menjalankan semua program-program strategis untuk pengembangan ekosistem ekonomi digital, ukuran kualitatifnya berada pada wilayah politik.</w:t>
      </w:r>
      <w:r w:rsidRPr="00AA0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067" w:rsidRPr="00924392" w:rsidRDefault="00A74067" w:rsidP="00A74067">
      <w:pPr>
        <w:pStyle w:val="ListParagraph"/>
        <w:tabs>
          <w:tab w:val="left" w:pos="1134"/>
        </w:tabs>
        <w:spacing w:after="120"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Penulis melaksanakan penelitian ini untuk melihat gambaran utuh upaya pemerintah dalam menjalankan dengan konsisten implementasi Peta Jalan E-Commerce sebagai program strategis untuk mendorong pertumbuhan ekonomi </w:t>
      </w:r>
      <w:r w:rsidRPr="00924392">
        <w:rPr>
          <w:rFonts w:ascii="Times New Roman" w:hAnsi="Times New Roman" w:cs="Times New Roman"/>
          <w:sz w:val="24"/>
          <w:szCs w:val="24"/>
          <w:lang w:val="id-ID"/>
        </w:rPr>
        <w:t>dengan membangun ekosistem ekonomi digital yang sehat dan kuat memasuki arena persaingan regional dan global.</w:t>
      </w:r>
    </w:p>
    <w:p w:rsidR="00A74067" w:rsidRDefault="00A74067" w:rsidP="00A74067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</w:pPr>
      <w:r w:rsidRPr="00924392">
        <w:rPr>
          <w:rFonts w:ascii="Times New Roman" w:hAnsi="Times New Roman" w:cs="Times New Roman"/>
          <w:sz w:val="24"/>
          <w:szCs w:val="24"/>
          <w:lang w:val="id-ID"/>
        </w:rPr>
        <w:tab/>
        <w:t xml:space="preserve">Beberapa indikator yang </w:t>
      </w:r>
      <w:r>
        <w:rPr>
          <w:rFonts w:ascii="Times New Roman" w:hAnsi="Times New Roman" w:cs="Times New Roman"/>
          <w:sz w:val="24"/>
          <w:szCs w:val="24"/>
          <w:lang w:val="id-ID"/>
        </w:rPr>
        <w:t>digunakan dalam penelitian ini</w:t>
      </w:r>
      <w:r w:rsidRPr="00924392">
        <w:rPr>
          <w:rFonts w:ascii="Times New Roman" w:hAnsi="Times New Roman" w:cs="Times New Roman"/>
          <w:sz w:val="24"/>
          <w:szCs w:val="24"/>
          <w:lang w:val="id-ID"/>
        </w:rPr>
        <w:t xml:space="preserve"> adalah Indeks Kompetitif ekonomi sebuah negara yang dirilis oleh </w:t>
      </w:r>
      <w:r w:rsidRPr="009243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World Economic Forum </w:t>
      </w:r>
      <w:r w:rsidRPr="009243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Pr="00B52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WEF</w:t>
      </w:r>
      <w:r w:rsidRPr="009243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924392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 yang juga mencakup ekonomi digital yaitu </w:t>
      </w:r>
      <w:r w:rsidRPr="00AF48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id-ID"/>
        </w:rPr>
        <w:t>Network Readiness Index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. </w:t>
      </w:r>
    </w:p>
    <w:p w:rsidR="00A74067" w:rsidRDefault="00A74067" w:rsidP="00A74067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>K</w:t>
      </w:r>
      <w:r w:rsidRPr="00924392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emudian </w:t>
      </w:r>
      <w:r w:rsidRPr="009243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MGI </w:t>
      </w:r>
      <w:r w:rsidRPr="00AF48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Connectedness Index</w:t>
      </w:r>
      <w:r w:rsidRPr="009243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Pr="009243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McKinsey Global </w:t>
      </w:r>
      <w:proofErr w:type="spellStart"/>
      <w:r w:rsidRPr="009243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Institut</w:t>
      </w:r>
      <w:proofErr w:type="spellEnd"/>
      <w:r w:rsidRPr="009243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924392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, dan terakhir adalah </w:t>
      </w:r>
      <w:r w:rsidRPr="00AF48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id-ID"/>
        </w:rPr>
        <w:t>Global Connectivity Index</w:t>
      </w:r>
      <w:r w:rsidRPr="009243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 xml:space="preserve"> </w:t>
      </w:r>
      <w:r w:rsidRPr="00924392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>(</w:t>
      </w:r>
      <w:r w:rsidRPr="00B52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>GCI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>-Huawei</w:t>
      </w:r>
      <w:r w:rsidRPr="00924392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) yang semuanya merilis indeks </w:t>
      </w:r>
      <w:r w:rsidRPr="00924392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lastRenderedPageBreak/>
        <w:t>setiap akhir tahun.</w:t>
      </w:r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Namun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demikian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ada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perbedaan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dengan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alat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ukur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dipakai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pemerintah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hanya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menghitung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besarnya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volume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pasar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ekonomi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digital Negara.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Disisi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lain WEF, MGI,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dan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GCI,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mengukur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volume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pasar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percapita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itulah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sebabnya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Singapura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selalu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ranking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teratas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sebagai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Negara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Ekonomi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Digital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terkuat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percapita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</w:t>
      </w:r>
      <w:r w:rsidR="00B518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230193" w:rsidRPr="00B527C3" w:rsidRDefault="00230193" w:rsidP="00A74067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noProof/>
          <w:lang w:val="id-ID" w:eastAsia="id-ID"/>
        </w:rPr>
        <w:drawing>
          <wp:inline distT="0" distB="0" distL="0" distR="0" wp14:anchorId="7AB7ACB7" wp14:editId="2E6FFFDC">
            <wp:extent cx="5040630" cy="2397760"/>
            <wp:effectExtent l="0" t="0" r="762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067" w:rsidRDefault="00230193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r>
        <w:rPr>
          <w:noProof/>
          <w:lang w:val="id-ID" w:eastAsia="id-ID"/>
        </w:rPr>
        <w:drawing>
          <wp:inline distT="0" distB="0" distL="0" distR="0" wp14:anchorId="52DC99B9" wp14:editId="4699FA80">
            <wp:extent cx="5040630" cy="2416175"/>
            <wp:effectExtent l="0" t="0" r="762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4067" w:rsidSect="00FC7F95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702" w:right="1701" w:bottom="1702" w:left="1985" w:header="708" w:footer="708" w:gutter="0"/>
      <w:pgNumType w:start="6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8D6" w:rsidRDefault="00F518D6" w:rsidP="006A2BBE">
      <w:pPr>
        <w:spacing w:after="0" w:line="240" w:lineRule="auto"/>
      </w:pPr>
      <w:r>
        <w:separator/>
      </w:r>
    </w:p>
  </w:endnote>
  <w:endnote w:type="continuationSeparator" w:id="0">
    <w:p w:rsidR="00F518D6" w:rsidRDefault="00F518D6" w:rsidP="006A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5A4" w:rsidRDefault="002475A4">
    <w:pPr>
      <w:pStyle w:val="Footer"/>
      <w:jc w:val="center"/>
    </w:pPr>
  </w:p>
  <w:p w:rsidR="00BB23A6" w:rsidRDefault="00BB23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98F" w:rsidRDefault="0010098F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917FC" w:rsidRPr="001917FC">
      <w:rPr>
        <w:caps/>
        <w:noProof/>
      </w:rPr>
      <w:t>64</w:t>
    </w:r>
    <w:r>
      <w:rPr>
        <w:caps/>
        <w:noProof/>
        <w:color w:val="4F81BD" w:themeColor="accent1"/>
      </w:rPr>
      <w:fldChar w:fldCharType="end"/>
    </w:r>
  </w:p>
  <w:p w:rsidR="000E6557" w:rsidRDefault="000E65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8D6" w:rsidRDefault="00F518D6" w:rsidP="006A2BBE">
      <w:pPr>
        <w:spacing w:after="0" w:line="240" w:lineRule="auto"/>
      </w:pPr>
      <w:r>
        <w:separator/>
      </w:r>
    </w:p>
  </w:footnote>
  <w:footnote w:type="continuationSeparator" w:id="0">
    <w:p w:rsidR="00F518D6" w:rsidRDefault="00F518D6" w:rsidP="006A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3103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D2336" w:rsidRDefault="00BD23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D11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:rsidR="00665CE5" w:rsidRDefault="00665C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336" w:rsidRDefault="00BD2336" w:rsidP="00BD2336">
    <w:pPr>
      <w:pStyle w:val="Header"/>
      <w:jc w:val="center"/>
    </w:pPr>
  </w:p>
  <w:p w:rsidR="00BD2336" w:rsidRDefault="00BD23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983"/>
    <w:multiLevelType w:val="multilevel"/>
    <w:tmpl w:val="375C31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4E911C6"/>
    <w:multiLevelType w:val="hybridMultilevel"/>
    <w:tmpl w:val="6AA84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CCC"/>
    <w:multiLevelType w:val="hybridMultilevel"/>
    <w:tmpl w:val="1390BCF0"/>
    <w:lvl w:ilvl="0" w:tplc="39F0FD1E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F57AD0"/>
    <w:multiLevelType w:val="hybridMultilevel"/>
    <w:tmpl w:val="F88CD4FE"/>
    <w:lvl w:ilvl="0" w:tplc="15304C9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A958F9"/>
    <w:multiLevelType w:val="hybridMultilevel"/>
    <w:tmpl w:val="06DEE99C"/>
    <w:lvl w:ilvl="0" w:tplc="A5E282D6">
      <w:start w:val="1"/>
      <w:numFmt w:val="upperLetter"/>
      <w:lvlText w:val="%1."/>
      <w:lvlJc w:val="left"/>
      <w:pPr>
        <w:ind w:left="4188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072" w:hanging="360"/>
      </w:pPr>
    </w:lvl>
    <w:lvl w:ilvl="2" w:tplc="0421001B" w:tentative="1">
      <w:start w:val="1"/>
      <w:numFmt w:val="lowerRoman"/>
      <w:lvlText w:val="%3."/>
      <w:lvlJc w:val="right"/>
      <w:pPr>
        <w:ind w:left="2792" w:hanging="180"/>
      </w:pPr>
    </w:lvl>
    <w:lvl w:ilvl="3" w:tplc="0421000F" w:tentative="1">
      <w:start w:val="1"/>
      <w:numFmt w:val="decimal"/>
      <w:lvlText w:val="%4."/>
      <w:lvlJc w:val="left"/>
      <w:pPr>
        <w:ind w:left="3512" w:hanging="360"/>
      </w:pPr>
    </w:lvl>
    <w:lvl w:ilvl="4" w:tplc="04210019" w:tentative="1">
      <w:start w:val="1"/>
      <w:numFmt w:val="lowerLetter"/>
      <w:lvlText w:val="%5."/>
      <w:lvlJc w:val="left"/>
      <w:pPr>
        <w:ind w:left="4232" w:hanging="360"/>
      </w:pPr>
    </w:lvl>
    <w:lvl w:ilvl="5" w:tplc="0421001B" w:tentative="1">
      <w:start w:val="1"/>
      <w:numFmt w:val="lowerRoman"/>
      <w:lvlText w:val="%6."/>
      <w:lvlJc w:val="right"/>
      <w:pPr>
        <w:ind w:left="4952" w:hanging="180"/>
      </w:pPr>
    </w:lvl>
    <w:lvl w:ilvl="6" w:tplc="0421000F" w:tentative="1">
      <w:start w:val="1"/>
      <w:numFmt w:val="decimal"/>
      <w:lvlText w:val="%7."/>
      <w:lvlJc w:val="left"/>
      <w:pPr>
        <w:ind w:left="5672" w:hanging="360"/>
      </w:pPr>
    </w:lvl>
    <w:lvl w:ilvl="7" w:tplc="04210019" w:tentative="1">
      <w:start w:val="1"/>
      <w:numFmt w:val="lowerLetter"/>
      <w:lvlText w:val="%8."/>
      <w:lvlJc w:val="left"/>
      <w:pPr>
        <w:ind w:left="6392" w:hanging="360"/>
      </w:pPr>
    </w:lvl>
    <w:lvl w:ilvl="8" w:tplc="0421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09C44931"/>
    <w:multiLevelType w:val="hybridMultilevel"/>
    <w:tmpl w:val="0A8E2388"/>
    <w:lvl w:ilvl="0" w:tplc="88220C3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7F06A7"/>
    <w:multiLevelType w:val="hybridMultilevel"/>
    <w:tmpl w:val="06DEE99C"/>
    <w:lvl w:ilvl="0" w:tplc="A5E282D6">
      <w:start w:val="1"/>
      <w:numFmt w:val="upperLetter"/>
      <w:lvlText w:val="%1."/>
      <w:lvlJc w:val="left"/>
      <w:pPr>
        <w:ind w:left="1353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072" w:hanging="360"/>
      </w:pPr>
    </w:lvl>
    <w:lvl w:ilvl="2" w:tplc="0421001B" w:tentative="1">
      <w:start w:val="1"/>
      <w:numFmt w:val="lowerRoman"/>
      <w:lvlText w:val="%3."/>
      <w:lvlJc w:val="right"/>
      <w:pPr>
        <w:ind w:left="2792" w:hanging="180"/>
      </w:pPr>
    </w:lvl>
    <w:lvl w:ilvl="3" w:tplc="0421000F" w:tentative="1">
      <w:start w:val="1"/>
      <w:numFmt w:val="decimal"/>
      <w:lvlText w:val="%4."/>
      <w:lvlJc w:val="left"/>
      <w:pPr>
        <w:ind w:left="3512" w:hanging="360"/>
      </w:pPr>
    </w:lvl>
    <w:lvl w:ilvl="4" w:tplc="04210019" w:tentative="1">
      <w:start w:val="1"/>
      <w:numFmt w:val="lowerLetter"/>
      <w:lvlText w:val="%5."/>
      <w:lvlJc w:val="left"/>
      <w:pPr>
        <w:ind w:left="4232" w:hanging="360"/>
      </w:pPr>
    </w:lvl>
    <w:lvl w:ilvl="5" w:tplc="0421001B" w:tentative="1">
      <w:start w:val="1"/>
      <w:numFmt w:val="lowerRoman"/>
      <w:lvlText w:val="%6."/>
      <w:lvlJc w:val="right"/>
      <w:pPr>
        <w:ind w:left="4952" w:hanging="180"/>
      </w:pPr>
    </w:lvl>
    <w:lvl w:ilvl="6" w:tplc="0421000F" w:tentative="1">
      <w:start w:val="1"/>
      <w:numFmt w:val="decimal"/>
      <w:lvlText w:val="%7."/>
      <w:lvlJc w:val="left"/>
      <w:pPr>
        <w:ind w:left="5672" w:hanging="360"/>
      </w:pPr>
    </w:lvl>
    <w:lvl w:ilvl="7" w:tplc="04210019" w:tentative="1">
      <w:start w:val="1"/>
      <w:numFmt w:val="lowerLetter"/>
      <w:lvlText w:val="%8."/>
      <w:lvlJc w:val="left"/>
      <w:pPr>
        <w:ind w:left="6392" w:hanging="360"/>
      </w:pPr>
    </w:lvl>
    <w:lvl w:ilvl="8" w:tplc="0421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9D3615B"/>
    <w:multiLevelType w:val="multilevel"/>
    <w:tmpl w:val="7466DE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1B1C2E27"/>
    <w:multiLevelType w:val="hybridMultilevel"/>
    <w:tmpl w:val="B69AB59C"/>
    <w:lvl w:ilvl="0" w:tplc="E32A7A34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2" w:hanging="360"/>
      </w:pPr>
    </w:lvl>
    <w:lvl w:ilvl="2" w:tplc="0421001B" w:tentative="1">
      <w:start w:val="1"/>
      <w:numFmt w:val="lowerRoman"/>
      <w:lvlText w:val="%3."/>
      <w:lvlJc w:val="right"/>
      <w:pPr>
        <w:ind w:left="2792" w:hanging="180"/>
      </w:pPr>
    </w:lvl>
    <w:lvl w:ilvl="3" w:tplc="0421000F" w:tentative="1">
      <w:start w:val="1"/>
      <w:numFmt w:val="decimal"/>
      <w:lvlText w:val="%4."/>
      <w:lvlJc w:val="left"/>
      <w:pPr>
        <w:ind w:left="3512" w:hanging="360"/>
      </w:pPr>
    </w:lvl>
    <w:lvl w:ilvl="4" w:tplc="04210019" w:tentative="1">
      <w:start w:val="1"/>
      <w:numFmt w:val="lowerLetter"/>
      <w:lvlText w:val="%5."/>
      <w:lvlJc w:val="left"/>
      <w:pPr>
        <w:ind w:left="4232" w:hanging="360"/>
      </w:pPr>
    </w:lvl>
    <w:lvl w:ilvl="5" w:tplc="0421001B" w:tentative="1">
      <w:start w:val="1"/>
      <w:numFmt w:val="lowerRoman"/>
      <w:lvlText w:val="%6."/>
      <w:lvlJc w:val="right"/>
      <w:pPr>
        <w:ind w:left="4952" w:hanging="180"/>
      </w:pPr>
    </w:lvl>
    <w:lvl w:ilvl="6" w:tplc="0421000F" w:tentative="1">
      <w:start w:val="1"/>
      <w:numFmt w:val="decimal"/>
      <w:lvlText w:val="%7."/>
      <w:lvlJc w:val="left"/>
      <w:pPr>
        <w:ind w:left="5672" w:hanging="360"/>
      </w:pPr>
    </w:lvl>
    <w:lvl w:ilvl="7" w:tplc="04210019" w:tentative="1">
      <w:start w:val="1"/>
      <w:numFmt w:val="lowerLetter"/>
      <w:lvlText w:val="%8."/>
      <w:lvlJc w:val="left"/>
      <w:pPr>
        <w:ind w:left="6392" w:hanging="360"/>
      </w:pPr>
    </w:lvl>
    <w:lvl w:ilvl="8" w:tplc="0421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1D520930"/>
    <w:multiLevelType w:val="hybridMultilevel"/>
    <w:tmpl w:val="11820F08"/>
    <w:lvl w:ilvl="0" w:tplc="FFB0960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0E3B59"/>
    <w:multiLevelType w:val="hybridMultilevel"/>
    <w:tmpl w:val="8FDA4A5C"/>
    <w:lvl w:ilvl="0" w:tplc="93F259C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21C348B"/>
    <w:multiLevelType w:val="hybridMultilevel"/>
    <w:tmpl w:val="DA88196A"/>
    <w:lvl w:ilvl="0" w:tplc="C8E82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B65C2B"/>
    <w:multiLevelType w:val="hybridMultilevel"/>
    <w:tmpl w:val="63902BE6"/>
    <w:lvl w:ilvl="0" w:tplc="3DECF98E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B62BCC"/>
    <w:multiLevelType w:val="hybridMultilevel"/>
    <w:tmpl w:val="02C6CDFA"/>
    <w:lvl w:ilvl="0" w:tplc="1CD0D1FA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C6F543D"/>
    <w:multiLevelType w:val="hybridMultilevel"/>
    <w:tmpl w:val="8F18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578D9"/>
    <w:multiLevelType w:val="hybridMultilevel"/>
    <w:tmpl w:val="A99661EC"/>
    <w:lvl w:ilvl="0" w:tplc="92D2257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D7912C6"/>
    <w:multiLevelType w:val="hybridMultilevel"/>
    <w:tmpl w:val="4AEA72D0"/>
    <w:lvl w:ilvl="0" w:tplc="90A6A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8F2CDC"/>
    <w:multiLevelType w:val="hybridMultilevel"/>
    <w:tmpl w:val="737A98EA"/>
    <w:lvl w:ilvl="0" w:tplc="FA1EE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322A2A"/>
    <w:multiLevelType w:val="hybridMultilevel"/>
    <w:tmpl w:val="FE5A5BA8"/>
    <w:lvl w:ilvl="0" w:tplc="009A83F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A88112D"/>
    <w:multiLevelType w:val="hybridMultilevel"/>
    <w:tmpl w:val="5E428980"/>
    <w:lvl w:ilvl="0" w:tplc="F224FC66">
      <w:start w:val="2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16DB5"/>
    <w:multiLevelType w:val="multilevel"/>
    <w:tmpl w:val="F432E1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54602A4C"/>
    <w:multiLevelType w:val="multilevel"/>
    <w:tmpl w:val="DC4498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2" w15:restartNumberingAfterBreak="0">
    <w:nsid w:val="55850866"/>
    <w:multiLevelType w:val="hybridMultilevel"/>
    <w:tmpl w:val="A218DFA8"/>
    <w:lvl w:ilvl="0" w:tplc="594071D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2E0C4D"/>
    <w:multiLevelType w:val="hybridMultilevel"/>
    <w:tmpl w:val="32C06E7A"/>
    <w:lvl w:ilvl="0" w:tplc="765E9492">
      <w:start w:val="4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5CCA09BA"/>
    <w:multiLevelType w:val="multilevel"/>
    <w:tmpl w:val="D1424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642F2B4A"/>
    <w:multiLevelType w:val="hybridMultilevel"/>
    <w:tmpl w:val="850E1156"/>
    <w:lvl w:ilvl="0" w:tplc="70A012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6F25F4"/>
    <w:multiLevelType w:val="multilevel"/>
    <w:tmpl w:val="96583E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65DB3CCB"/>
    <w:multiLevelType w:val="hybridMultilevel"/>
    <w:tmpl w:val="4AEA72D0"/>
    <w:lvl w:ilvl="0" w:tplc="90A6A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6936B7C"/>
    <w:multiLevelType w:val="hybridMultilevel"/>
    <w:tmpl w:val="C6600090"/>
    <w:lvl w:ilvl="0" w:tplc="1F3492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7CD77A7"/>
    <w:multiLevelType w:val="hybridMultilevel"/>
    <w:tmpl w:val="D452F3B8"/>
    <w:lvl w:ilvl="0" w:tplc="B1FA71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6CA71425"/>
    <w:multiLevelType w:val="hybridMultilevel"/>
    <w:tmpl w:val="7D280F1A"/>
    <w:lvl w:ilvl="0" w:tplc="E26E5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ECD0E3D"/>
    <w:multiLevelType w:val="multilevel"/>
    <w:tmpl w:val="FF0656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720033BD"/>
    <w:multiLevelType w:val="hybridMultilevel"/>
    <w:tmpl w:val="A86A8910"/>
    <w:lvl w:ilvl="0" w:tplc="F1A03EB2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9" w:hanging="360"/>
      </w:pPr>
    </w:lvl>
    <w:lvl w:ilvl="2" w:tplc="0421001B" w:tentative="1">
      <w:start w:val="1"/>
      <w:numFmt w:val="lowerRoman"/>
      <w:lvlText w:val="%3."/>
      <w:lvlJc w:val="right"/>
      <w:pPr>
        <w:ind w:left="4069" w:hanging="180"/>
      </w:pPr>
    </w:lvl>
    <w:lvl w:ilvl="3" w:tplc="0421000F" w:tentative="1">
      <w:start w:val="1"/>
      <w:numFmt w:val="decimal"/>
      <w:lvlText w:val="%4."/>
      <w:lvlJc w:val="left"/>
      <w:pPr>
        <w:ind w:left="4789" w:hanging="360"/>
      </w:pPr>
    </w:lvl>
    <w:lvl w:ilvl="4" w:tplc="04210019" w:tentative="1">
      <w:start w:val="1"/>
      <w:numFmt w:val="lowerLetter"/>
      <w:lvlText w:val="%5."/>
      <w:lvlJc w:val="left"/>
      <w:pPr>
        <w:ind w:left="5509" w:hanging="360"/>
      </w:pPr>
    </w:lvl>
    <w:lvl w:ilvl="5" w:tplc="0421001B" w:tentative="1">
      <w:start w:val="1"/>
      <w:numFmt w:val="lowerRoman"/>
      <w:lvlText w:val="%6."/>
      <w:lvlJc w:val="right"/>
      <w:pPr>
        <w:ind w:left="6229" w:hanging="180"/>
      </w:pPr>
    </w:lvl>
    <w:lvl w:ilvl="6" w:tplc="0421000F" w:tentative="1">
      <w:start w:val="1"/>
      <w:numFmt w:val="decimal"/>
      <w:lvlText w:val="%7."/>
      <w:lvlJc w:val="left"/>
      <w:pPr>
        <w:ind w:left="6949" w:hanging="360"/>
      </w:pPr>
    </w:lvl>
    <w:lvl w:ilvl="7" w:tplc="04210019" w:tentative="1">
      <w:start w:val="1"/>
      <w:numFmt w:val="lowerLetter"/>
      <w:lvlText w:val="%8."/>
      <w:lvlJc w:val="left"/>
      <w:pPr>
        <w:ind w:left="7669" w:hanging="360"/>
      </w:pPr>
    </w:lvl>
    <w:lvl w:ilvl="8" w:tplc="0421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 w15:restartNumberingAfterBreak="0">
    <w:nsid w:val="736C513D"/>
    <w:multiLevelType w:val="hybridMultilevel"/>
    <w:tmpl w:val="A90A64F8"/>
    <w:lvl w:ilvl="0" w:tplc="6040E8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37D513A"/>
    <w:multiLevelType w:val="multilevel"/>
    <w:tmpl w:val="DDFCA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31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12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8" w:hanging="1800"/>
      </w:pPr>
      <w:rPr>
        <w:rFonts w:hint="default"/>
      </w:rPr>
    </w:lvl>
  </w:abstractNum>
  <w:abstractNum w:abstractNumId="35" w15:restartNumberingAfterBreak="0">
    <w:nsid w:val="742A5181"/>
    <w:multiLevelType w:val="multilevel"/>
    <w:tmpl w:val="43EC3AB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6" w15:restartNumberingAfterBreak="0">
    <w:nsid w:val="764F1039"/>
    <w:multiLevelType w:val="multilevel"/>
    <w:tmpl w:val="7E4A4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DD261F"/>
    <w:multiLevelType w:val="hybridMultilevel"/>
    <w:tmpl w:val="1B3AE528"/>
    <w:lvl w:ilvl="0" w:tplc="90E63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24783D"/>
    <w:multiLevelType w:val="hybridMultilevel"/>
    <w:tmpl w:val="A470F39E"/>
    <w:lvl w:ilvl="0" w:tplc="B9406B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B1E7E98"/>
    <w:multiLevelType w:val="multilevel"/>
    <w:tmpl w:val="C218C2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35"/>
  </w:num>
  <w:num w:numId="2">
    <w:abstractNumId w:val="17"/>
  </w:num>
  <w:num w:numId="3">
    <w:abstractNumId w:val="10"/>
  </w:num>
  <w:num w:numId="4">
    <w:abstractNumId w:val="15"/>
  </w:num>
  <w:num w:numId="5">
    <w:abstractNumId w:val="3"/>
  </w:num>
  <w:num w:numId="6">
    <w:abstractNumId w:val="5"/>
  </w:num>
  <w:num w:numId="7">
    <w:abstractNumId w:val="1"/>
  </w:num>
  <w:num w:numId="8">
    <w:abstractNumId w:val="34"/>
  </w:num>
  <w:num w:numId="9">
    <w:abstractNumId w:val="14"/>
  </w:num>
  <w:num w:numId="10">
    <w:abstractNumId w:val="29"/>
  </w:num>
  <w:num w:numId="11">
    <w:abstractNumId w:val="13"/>
  </w:num>
  <w:num w:numId="12">
    <w:abstractNumId w:val="7"/>
  </w:num>
  <w:num w:numId="13">
    <w:abstractNumId w:val="39"/>
  </w:num>
  <w:num w:numId="14">
    <w:abstractNumId w:val="0"/>
  </w:num>
  <w:num w:numId="15">
    <w:abstractNumId w:val="22"/>
  </w:num>
  <w:num w:numId="16">
    <w:abstractNumId w:val="21"/>
  </w:num>
  <w:num w:numId="17">
    <w:abstractNumId w:val="20"/>
  </w:num>
  <w:num w:numId="18">
    <w:abstractNumId w:val="31"/>
  </w:num>
  <w:num w:numId="19">
    <w:abstractNumId w:val="26"/>
  </w:num>
  <w:num w:numId="20">
    <w:abstractNumId w:val="28"/>
  </w:num>
  <w:num w:numId="21">
    <w:abstractNumId w:val="4"/>
  </w:num>
  <w:num w:numId="22">
    <w:abstractNumId w:val="8"/>
  </w:num>
  <w:num w:numId="23">
    <w:abstractNumId w:val="2"/>
  </w:num>
  <w:num w:numId="24">
    <w:abstractNumId w:val="6"/>
  </w:num>
  <w:num w:numId="25">
    <w:abstractNumId w:val="11"/>
  </w:num>
  <w:num w:numId="26">
    <w:abstractNumId w:val="25"/>
  </w:num>
  <w:num w:numId="27">
    <w:abstractNumId w:val="37"/>
  </w:num>
  <w:num w:numId="28">
    <w:abstractNumId w:val="36"/>
  </w:num>
  <w:num w:numId="29">
    <w:abstractNumId w:val="18"/>
  </w:num>
  <w:num w:numId="30">
    <w:abstractNumId w:val="32"/>
  </w:num>
  <w:num w:numId="31">
    <w:abstractNumId w:val="33"/>
  </w:num>
  <w:num w:numId="32">
    <w:abstractNumId w:val="12"/>
  </w:num>
  <w:num w:numId="33">
    <w:abstractNumId w:val="27"/>
  </w:num>
  <w:num w:numId="34">
    <w:abstractNumId w:val="16"/>
  </w:num>
  <w:num w:numId="35">
    <w:abstractNumId w:val="19"/>
  </w:num>
  <w:num w:numId="36">
    <w:abstractNumId w:val="9"/>
  </w:num>
  <w:num w:numId="37">
    <w:abstractNumId w:val="30"/>
  </w:num>
  <w:num w:numId="38">
    <w:abstractNumId w:val="38"/>
  </w:num>
  <w:num w:numId="39">
    <w:abstractNumId w:val="23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22"/>
    <w:rsid w:val="0000793C"/>
    <w:rsid w:val="00016DE4"/>
    <w:rsid w:val="00021A4F"/>
    <w:rsid w:val="00024DA1"/>
    <w:rsid w:val="00031620"/>
    <w:rsid w:val="00032378"/>
    <w:rsid w:val="000323CB"/>
    <w:rsid w:val="000335EC"/>
    <w:rsid w:val="000337B4"/>
    <w:rsid w:val="0004228C"/>
    <w:rsid w:val="00042AF4"/>
    <w:rsid w:val="00043348"/>
    <w:rsid w:val="0004676C"/>
    <w:rsid w:val="0005097F"/>
    <w:rsid w:val="0005224D"/>
    <w:rsid w:val="00053C5D"/>
    <w:rsid w:val="0005411D"/>
    <w:rsid w:val="00055725"/>
    <w:rsid w:val="00061456"/>
    <w:rsid w:val="00064000"/>
    <w:rsid w:val="0006794B"/>
    <w:rsid w:val="00073020"/>
    <w:rsid w:val="00073BE5"/>
    <w:rsid w:val="00074816"/>
    <w:rsid w:val="00074852"/>
    <w:rsid w:val="000825B9"/>
    <w:rsid w:val="00082B61"/>
    <w:rsid w:val="00085B57"/>
    <w:rsid w:val="00086772"/>
    <w:rsid w:val="00090D5C"/>
    <w:rsid w:val="00091BA5"/>
    <w:rsid w:val="00092E63"/>
    <w:rsid w:val="000951D8"/>
    <w:rsid w:val="000971BC"/>
    <w:rsid w:val="000A1DD8"/>
    <w:rsid w:val="000A219F"/>
    <w:rsid w:val="000A431C"/>
    <w:rsid w:val="000B13E1"/>
    <w:rsid w:val="000B362D"/>
    <w:rsid w:val="000B5312"/>
    <w:rsid w:val="000C570A"/>
    <w:rsid w:val="000C7009"/>
    <w:rsid w:val="000C760C"/>
    <w:rsid w:val="000E2366"/>
    <w:rsid w:val="000E4143"/>
    <w:rsid w:val="000E6557"/>
    <w:rsid w:val="000E6B04"/>
    <w:rsid w:val="000E736B"/>
    <w:rsid w:val="000F0EB6"/>
    <w:rsid w:val="000F64D4"/>
    <w:rsid w:val="0010098F"/>
    <w:rsid w:val="00102904"/>
    <w:rsid w:val="001037E3"/>
    <w:rsid w:val="0010647F"/>
    <w:rsid w:val="0011051E"/>
    <w:rsid w:val="001113E3"/>
    <w:rsid w:val="00113756"/>
    <w:rsid w:val="0011404D"/>
    <w:rsid w:val="001148CE"/>
    <w:rsid w:val="00123647"/>
    <w:rsid w:val="001247FC"/>
    <w:rsid w:val="001268E7"/>
    <w:rsid w:val="00130F6D"/>
    <w:rsid w:val="0013163C"/>
    <w:rsid w:val="00131837"/>
    <w:rsid w:val="00132C1E"/>
    <w:rsid w:val="00133290"/>
    <w:rsid w:val="00136935"/>
    <w:rsid w:val="00137AEA"/>
    <w:rsid w:val="001447A6"/>
    <w:rsid w:val="00146279"/>
    <w:rsid w:val="001466E3"/>
    <w:rsid w:val="00147B9C"/>
    <w:rsid w:val="00150B45"/>
    <w:rsid w:val="00155320"/>
    <w:rsid w:val="0015580D"/>
    <w:rsid w:val="001604EC"/>
    <w:rsid w:val="00160F0C"/>
    <w:rsid w:val="00163E02"/>
    <w:rsid w:val="001665B1"/>
    <w:rsid w:val="00174935"/>
    <w:rsid w:val="00177F1E"/>
    <w:rsid w:val="00181131"/>
    <w:rsid w:val="0018358C"/>
    <w:rsid w:val="00187332"/>
    <w:rsid w:val="001879AB"/>
    <w:rsid w:val="001917FC"/>
    <w:rsid w:val="00196778"/>
    <w:rsid w:val="0019711D"/>
    <w:rsid w:val="00197846"/>
    <w:rsid w:val="001A0F2A"/>
    <w:rsid w:val="001A2E16"/>
    <w:rsid w:val="001B7B4F"/>
    <w:rsid w:val="001C1E56"/>
    <w:rsid w:val="001C1F22"/>
    <w:rsid w:val="001C2B46"/>
    <w:rsid w:val="001C3B17"/>
    <w:rsid w:val="001C63A7"/>
    <w:rsid w:val="001C7405"/>
    <w:rsid w:val="001D0019"/>
    <w:rsid w:val="001D3489"/>
    <w:rsid w:val="001E7A98"/>
    <w:rsid w:val="0020642C"/>
    <w:rsid w:val="00215403"/>
    <w:rsid w:val="00222825"/>
    <w:rsid w:val="00223F20"/>
    <w:rsid w:val="00226558"/>
    <w:rsid w:val="00230193"/>
    <w:rsid w:val="00230EBB"/>
    <w:rsid w:val="00233952"/>
    <w:rsid w:val="00237205"/>
    <w:rsid w:val="00240E8B"/>
    <w:rsid w:val="002414DE"/>
    <w:rsid w:val="00242BCA"/>
    <w:rsid w:val="00243D9F"/>
    <w:rsid w:val="00244AB9"/>
    <w:rsid w:val="00246A3E"/>
    <w:rsid w:val="002475A4"/>
    <w:rsid w:val="00256F03"/>
    <w:rsid w:val="00262145"/>
    <w:rsid w:val="00262E91"/>
    <w:rsid w:val="00266881"/>
    <w:rsid w:val="0027134F"/>
    <w:rsid w:val="00271496"/>
    <w:rsid w:val="00272F19"/>
    <w:rsid w:val="002743F0"/>
    <w:rsid w:val="00277698"/>
    <w:rsid w:val="00280B8E"/>
    <w:rsid w:val="00280FD1"/>
    <w:rsid w:val="00282068"/>
    <w:rsid w:val="0028582D"/>
    <w:rsid w:val="002915DF"/>
    <w:rsid w:val="00295AD7"/>
    <w:rsid w:val="00296F48"/>
    <w:rsid w:val="00297D5B"/>
    <w:rsid w:val="002B1062"/>
    <w:rsid w:val="002B7933"/>
    <w:rsid w:val="002C4853"/>
    <w:rsid w:val="002D0865"/>
    <w:rsid w:val="002D0FD8"/>
    <w:rsid w:val="002D2689"/>
    <w:rsid w:val="002D6A98"/>
    <w:rsid w:val="002E0084"/>
    <w:rsid w:val="002E0794"/>
    <w:rsid w:val="002E0A96"/>
    <w:rsid w:val="002E130A"/>
    <w:rsid w:val="002E46B4"/>
    <w:rsid w:val="002F11A6"/>
    <w:rsid w:val="002F4F53"/>
    <w:rsid w:val="00301B69"/>
    <w:rsid w:val="0030361B"/>
    <w:rsid w:val="0031752E"/>
    <w:rsid w:val="00321982"/>
    <w:rsid w:val="0032237F"/>
    <w:rsid w:val="003266F3"/>
    <w:rsid w:val="00326FD3"/>
    <w:rsid w:val="003312D9"/>
    <w:rsid w:val="0033196C"/>
    <w:rsid w:val="00334A0D"/>
    <w:rsid w:val="00336C72"/>
    <w:rsid w:val="003418F0"/>
    <w:rsid w:val="003420EA"/>
    <w:rsid w:val="0034415B"/>
    <w:rsid w:val="00350CCA"/>
    <w:rsid w:val="00351E92"/>
    <w:rsid w:val="00354749"/>
    <w:rsid w:val="00354C98"/>
    <w:rsid w:val="00357AE4"/>
    <w:rsid w:val="00360650"/>
    <w:rsid w:val="00365996"/>
    <w:rsid w:val="00366647"/>
    <w:rsid w:val="00375D05"/>
    <w:rsid w:val="00382B3E"/>
    <w:rsid w:val="003861C8"/>
    <w:rsid w:val="00390C97"/>
    <w:rsid w:val="00392ECA"/>
    <w:rsid w:val="00393815"/>
    <w:rsid w:val="003938AF"/>
    <w:rsid w:val="00394CC1"/>
    <w:rsid w:val="00395897"/>
    <w:rsid w:val="003959AE"/>
    <w:rsid w:val="003A49D8"/>
    <w:rsid w:val="003A5097"/>
    <w:rsid w:val="003A5FAA"/>
    <w:rsid w:val="003A6D26"/>
    <w:rsid w:val="003B5D65"/>
    <w:rsid w:val="003B612E"/>
    <w:rsid w:val="003C0BEC"/>
    <w:rsid w:val="003C206A"/>
    <w:rsid w:val="003C3ADF"/>
    <w:rsid w:val="003C3D80"/>
    <w:rsid w:val="003C731C"/>
    <w:rsid w:val="003D1F76"/>
    <w:rsid w:val="003D2D77"/>
    <w:rsid w:val="003D4CCC"/>
    <w:rsid w:val="003E032D"/>
    <w:rsid w:val="003E474A"/>
    <w:rsid w:val="003E4A86"/>
    <w:rsid w:val="003F1BB7"/>
    <w:rsid w:val="003F2E6C"/>
    <w:rsid w:val="003F3E8A"/>
    <w:rsid w:val="004009E9"/>
    <w:rsid w:val="00404EB5"/>
    <w:rsid w:val="00405D1E"/>
    <w:rsid w:val="00410AA1"/>
    <w:rsid w:val="00412B53"/>
    <w:rsid w:val="004154C0"/>
    <w:rsid w:val="00422410"/>
    <w:rsid w:val="00427FE8"/>
    <w:rsid w:val="004371DE"/>
    <w:rsid w:val="004445CC"/>
    <w:rsid w:val="00445ECD"/>
    <w:rsid w:val="0044699B"/>
    <w:rsid w:val="00452E29"/>
    <w:rsid w:val="0045319B"/>
    <w:rsid w:val="004531ED"/>
    <w:rsid w:val="00454540"/>
    <w:rsid w:val="004557D5"/>
    <w:rsid w:val="004560A1"/>
    <w:rsid w:val="00456459"/>
    <w:rsid w:val="0046196A"/>
    <w:rsid w:val="00461B11"/>
    <w:rsid w:val="0046278F"/>
    <w:rsid w:val="00462B92"/>
    <w:rsid w:val="00465D33"/>
    <w:rsid w:val="0047024A"/>
    <w:rsid w:val="0047567C"/>
    <w:rsid w:val="00476867"/>
    <w:rsid w:val="00481398"/>
    <w:rsid w:val="004827B7"/>
    <w:rsid w:val="00492F15"/>
    <w:rsid w:val="004930CF"/>
    <w:rsid w:val="00494382"/>
    <w:rsid w:val="004A1A1A"/>
    <w:rsid w:val="004A4D2E"/>
    <w:rsid w:val="004A5634"/>
    <w:rsid w:val="004A739E"/>
    <w:rsid w:val="004B08C8"/>
    <w:rsid w:val="004B720F"/>
    <w:rsid w:val="004B77EC"/>
    <w:rsid w:val="004C631C"/>
    <w:rsid w:val="004D11C5"/>
    <w:rsid w:val="004D1245"/>
    <w:rsid w:val="004D3F96"/>
    <w:rsid w:val="004E0619"/>
    <w:rsid w:val="004E0F84"/>
    <w:rsid w:val="004E5073"/>
    <w:rsid w:val="004E59E4"/>
    <w:rsid w:val="004E5FB4"/>
    <w:rsid w:val="004E6456"/>
    <w:rsid w:val="004F1248"/>
    <w:rsid w:val="004F3033"/>
    <w:rsid w:val="00501247"/>
    <w:rsid w:val="00501E82"/>
    <w:rsid w:val="00506111"/>
    <w:rsid w:val="00506B60"/>
    <w:rsid w:val="005131A6"/>
    <w:rsid w:val="0051455F"/>
    <w:rsid w:val="00515185"/>
    <w:rsid w:val="00515440"/>
    <w:rsid w:val="00516DD0"/>
    <w:rsid w:val="00521C6E"/>
    <w:rsid w:val="00522BE5"/>
    <w:rsid w:val="00524A65"/>
    <w:rsid w:val="00524D97"/>
    <w:rsid w:val="0052648B"/>
    <w:rsid w:val="00527484"/>
    <w:rsid w:val="005314C4"/>
    <w:rsid w:val="005400B4"/>
    <w:rsid w:val="005403A7"/>
    <w:rsid w:val="00540ECB"/>
    <w:rsid w:val="00542C24"/>
    <w:rsid w:val="00545EA2"/>
    <w:rsid w:val="00555289"/>
    <w:rsid w:val="0055769F"/>
    <w:rsid w:val="00563F10"/>
    <w:rsid w:val="00567FC1"/>
    <w:rsid w:val="005714A6"/>
    <w:rsid w:val="005723AE"/>
    <w:rsid w:val="00572491"/>
    <w:rsid w:val="00573414"/>
    <w:rsid w:val="0057746C"/>
    <w:rsid w:val="005776F7"/>
    <w:rsid w:val="00581439"/>
    <w:rsid w:val="00590BE7"/>
    <w:rsid w:val="005A6DFF"/>
    <w:rsid w:val="005B2D8D"/>
    <w:rsid w:val="005C06C6"/>
    <w:rsid w:val="005C29A6"/>
    <w:rsid w:val="005C307C"/>
    <w:rsid w:val="005C43FD"/>
    <w:rsid w:val="005C4E5B"/>
    <w:rsid w:val="005D525E"/>
    <w:rsid w:val="005E02F6"/>
    <w:rsid w:val="005E14C2"/>
    <w:rsid w:val="005E50F0"/>
    <w:rsid w:val="005F006B"/>
    <w:rsid w:val="005F178F"/>
    <w:rsid w:val="005F4D96"/>
    <w:rsid w:val="00601AF1"/>
    <w:rsid w:val="00607578"/>
    <w:rsid w:val="00613991"/>
    <w:rsid w:val="00613FB1"/>
    <w:rsid w:val="00616F7D"/>
    <w:rsid w:val="0062060B"/>
    <w:rsid w:val="0062130B"/>
    <w:rsid w:val="00622B53"/>
    <w:rsid w:val="0062389E"/>
    <w:rsid w:val="00624DB2"/>
    <w:rsid w:val="00625CF4"/>
    <w:rsid w:val="006321FE"/>
    <w:rsid w:val="00633D3D"/>
    <w:rsid w:val="00634234"/>
    <w:rsid w:val="00634360"/>
    <w:rsid w:val="00635770"/>
    <w:rsid w:val="00637BD4"/>
    <w:rsid w:val="00643B9A"/>
    <w:rsid w:val="006457D6"/>
    <w:rsid w:val="00647364"/>
    <w:rsid w:val="006478AE"/>
    <w:rsid w:val="00654A5C"/>
    <w:rsid w:val="00665CE5"/>
    <w:rsid w:val="00665FC8"/>
    <w:rsid w:val="00667442"/>
    <w:rsid w:val="00667AF1"/>
    <w:rsid w:val="00667D11"/>
    <w:rsid w:val="00670CC5"/>
    <w:rsid w:val="00671293"/>
    <w:rsid w:val="0067279A"/>
    <w:rsid w:val="006813DD"/>
    <w:rsid w:val="00683B85"/>
    <w:rsid w:val="0068443A"/>
    <w:rsid w:val="006858C1"/>
    <w:rsid w:val="00694C76"/>
    <w:rsid w:val="00694F2C"/>
    <w:rsid w:val="00697443"/>
    <w:rsid w:val="006A137B"/>
    <w:rsid w:val="006A2BBE"/>
    <w:rsid w:val="006A3177"/>
    <w:rsid w:val="006A4B64"/>
    <w:rsid w:val="006B0D03"/>
    <w:rsid w:val="006B4B44"/>
    <w:rsid w:val="006C0E56"/>
    <w:rsid w:val="006C1CD0"/>
    <w:rsid w:val="006C4F50"/>
    <w:rsid w:val="006C6F76"/>
    <w:rsid w:val="006E01FC"/>
    <w:rsid w:val="006E55BA"/>
    <w:rsid w:val="006E6C47"/>
    <w:rsid w:val="006F16C9"/>
    <w:rsid w:val="00715EA9"/>
    <w:rsid w:val="00722D12"/>
    <w:rsid w:val="00724968"/>
    <w:rsid w:val="007265D1"/>
    <w:rsid w:val="00726855"/>
    <w:rsid w:val="007358F5"/>
    <w:rsid w:val="0073636B"/>
    <w:rsid w:val="00756F51"/>
    <w:rsid w:val="00761741"/>
    <w:rsid w:val="007644DE"/>
    <w:rsid w:val="00764F2E"/>
    <w:rsid w:val="0077317D"/>
    <w:rsid w:val="00785550"/>
    <w:rsid w:val="00790F68"/>
    <w:rsid w:val="007A1101"/>
    <w:rsid w:val="007A6123"/>
    <w:rsid w:val="007A760C"/>
    <w:rsid w:val="007B1128"/>
    <w:rsid w:val="007B3FD3"/>
    <w:rsid w:val="007C0529"/>
    <w:rsid w:val="007C18D5"/>
    <w:rsid w:val="007C244E"/>
    <w:rsid w:val="007C455F"/>
    <w:rsid w:val="007C4F11"/>
    <w:rsid w:val="007C671C"/>
    <w:rsid w:val="007D2B98"/>
    <w:rsid w:val="007E1EC5"/>
    <w:rsid w:val="007E4837"/>
    <w:rsid w:val="007E5545"/>
    <w:rsid w:val="007E56E1"/>
    <w:rsid w:val="007E59EA"/>
    <w:rsid w:val="007E67A1"/>
    <w:rsid w:val="007E770D"/>
    <w:rsid w:val="007F22A9"/>
    <w:rsid w:val="007F57F5"/>
    <w:rsid w:val="007F7EDE"/>
    <w:rsid w:val="00800599"/>
    <w:rsid w:val="00801FBE"/>
    <w:rsid w:val="0081087E"/>
    <w:rsid w:val="008155CC"/>
    <w:rsid w:val="00816CBC"/>
    <w:rsid w:val="00817162"/>
    <w:rsid w:val="00821C98"/>
    <w:rsid w:val="00833EC8"/>
    <w:rsid w:val="008375B2"/>
    <w:rsid w:val="008411D5"/>
    <w:rsid w:val="00841631"/>
    <w:rsid w:val="00842403"/>
    <w:rsid w:val="00845FA9"/>
    <w:rsid w:val="008460BE"/>
    <w:rsid w:val="00850BA2"/>
    <w:rsid w:val="008514E1"/>
    <w:rsid w:val="00852960"/>
    <w:rsid w:val="00853222"/>
    <w:rsid w:val="008535EB"/>
    <w:rsid w:val="00853922"/>
    <w:rsid w:val="00853FE1"/>
    <w:rsid w:val="008552C9"/>
    <w:rsid w:val="00864B5D"/>
    <w:rsid w:val="00867EEC"/>
    <w:rsid w:val="00870531"/>
    <w:rsid w:val="00871B77"/>
    <w:rsid w:val="00871B8F"/>
    <w:rsid w:val="00882215"/>
    <w:rsid w:val="00882A29"/>
    <w:rsid w:val="00882CE3"/>
    <w:rsid w:val="00882FA9"/>
    <w:rsid w:val="00883D53"/>
    <w:rsid w:val="008847F0"/>
    <w:rsid w:val="008905EF"/>
    <w:rsid w:val="00890E6D"/>
    <w:rsid w:val="00890F02"/>
    <w:rsid w:val="0089234E"/>
    <w:rsid w:val="00892EAA"/>
    <w:rsid w:val="00893B96"/>
    <w:rsid w:val="008A0250"/>
    <w:rsid w:val="008A103C"/>
    <w:rsid w:val="008A43C0"/>
    <w:rsid w:val="008B0EDB"/>
    <w:rsid w:val="008B3EE5"/>
    <w:rsid w:val="008B3F8C"/>
    <w:rsid w:val="008B5EBA"/>
    <w:rsid w:val="008B79FE"/>
    <w:rsid w:val="008C097D"/>
    <w:rsid w:val="008C2A50"/>
    <w:rsid w:val="008C4374"/>
    <w:rsid w:val="008C4DB4"/>
    <w:rsid w:val="008C52B9"/>
    <w:rsid w:val="008D48C0"/>
    <w:rsid w:val="008D6708"/>
    <w:rsid w:val="008E03D9"/>
    <w:rsid w:val="008E0DB6"/>
    <w:rsid w:val="008E363D"/>
    <w:rsid w:val="008E611E"/>
    <w:rsid w:val="008F1504"/>
    <w:rsid w:val="008F1F5E"/>
    <w:rsid w:val="008F27AE"/>
    <w:rsid w:val="008F328B"/>
    <w:rsid w:val="00900653"/>
    <w:rsid w:val="009035D1"/>
    <w:rsid w:val="0090431A"/>
    <w:rsid w:val="00904D8E"/>
    <w:rsid w:val="00907173"/>
    <w:rsid w:val="00910460"/>
    <w:rsid w:val="009118EC"/>
    <w:rsid w:val="009234BB"/>
    <w:rsid w:val="00924392"/>
    <w:rsid w:val="00924F8B"/>
    <w:rsid w:val="00927274"/>
    <w:rsid w:val="0093030E"/>
    <w:rsid w:val="009312A6"/>
    <w:rsid w:val="0093328F"/>
    <w:rsid w:val="0093782A"/>
    <w:rsid w:val="00937CE9"/>
    <w:rsid w:val="0094063D"/>
    <w:rsid w:val="00941D48"/>
    <w:rsid w:val="00944879"/>
    <w:rsid w:val="00944D6C"/>
    <w:rsid w:val="009458B1"/>
    <w:rsid w:val="0095061A"/>
    <w:rsid w:val="00950C3F"/>
    <w:rsid w:val="00951E85"/>
    <w:rsid w:val="00951F41"/>
    <w:rsid w:val="009524AC"/>
    <w:rsid w:val="00957C09"/>
    <w:rsid w:val="00963470"/>
    <w:rsid w:val="0096499A"/>
    <w:rsid w:val="00970A17"/>
    <w:rsid w:val="009831CF"/>
    <w:rsid w:val="00983312"/>
    <w:rsid w:val="00990F37"/>
    <w:rsid w:val="00991CBF"/>
    <w:rsid w:val="009922F4"/>
    <w:rsid w:val="00993BB7"/>
    <w:rsid w:val="0099513B"/>
    <w:rsid w:val="009A0C95"/>
    <w:rsid w:val="009B0EF7"/>
    <w:rsid w:val="009B34CE"/>
    <w:rsid w:val="009B4586"/>
    <w:rsid w:val="009B6043"/>
    <w:rsid w:val="009C4F2E"/>
    <w:rsid w:val="009C7F31"/>
    <w:rsid w:val="009D2DE2"/>
    <w:rsid w:val="009D49F0"/>
    <w:rsid w:val="009D4E68"/>
    <w:rsid w:val="009D5ECE"/>
    <w:rsid w:val="009D63B9"/>
    <w:rsid w:val="009E1B6E"/>
    <w:rsid w:val="009E30F2"/>
    <w:rsid w:val="009E40D6"/>
    <w:rsid w:val="009E4CC6"/>
    <w:rsid w:val="009E55C5"/>
    <w:rsid w:val="009E7849"/>
    <w:rsid w:val="009F5677"/>
    <w:rsid w:val="00A03896"/>
    <w:rsid w:val="00A139A0"/>
    <w:rsid w:val="00A14BD4"/>
    <w:rsid w:val="00A16749"/>
    <w:rsid w:val="00A17AB2"/>
    <w:rsid w:val="00A20DCF"/>
    <w:rsid w:val="00A22A30"/>
    <w:rsid w:val="00A25127"/>
    <w:rsid w:val="00A2523D"/>
    <w:rsid w:val="00A27BED"/>
    <w:rsid w:val="00A31A5E"/>
    <w:rsid w:val="00A32F5A"/>
    <w:rsid w:val="00A4163C"/>
    <w:rsid w:val="00A41C66"/>
    <w:rsid w:val="00A4475F"/>
    <w:rsid w:val="00A45F9F"/>
    <w:rsid w:val="00A467CB"/>
    <w:rsid w:val="00A5009C"/>
    <w:rsid w:val="00A520B6"/>
    <w:rsid w:val="00A53CC1"/>
    <w:rsid w:val="00A577B2"/>
    <w:rsid w:val="00A64413"/>
    <w:rsid w:val="00A65164"/>
    <w:rsid w:val="00A66A5A"/>
    <w:rsid w:val="00A73DBE"/>
    <w:rsid w:val="00A74067"/>
    <w:rsid w:val="00A85396"/>
    <w:rsid w:val="00A90161"/>
    <w:rsid w:val="00A90646"/>
    <w:rsid w:val="00A93A29"/>
    <w:rsid w:val="00A95D9B"/>
    <w:rsid w:val="00A96D09"/>
    <w:rsid w:val="00AA07D8"/>
    <w:rsid w:val="00AA1ADF"/>
    <w:rsid w:val="00AA1F89"/>
    <w:rsid w:val="00AA56B7"/>
    <w:rsid w:val="00AB3AE4"/>
    <w:rsid w:val="00AC1143"/>
    <w:rsid w:val="00AC341C"/>
    <w:rsid w:val="00AC3666"/>
    <w:rsid w:val="00AC4B5A"/>
    <w:rsid w:val="00AC7209"/>
    <w:rsid w:val="00AD0434"/>
    <w:rsid w:val="00AD128A"/>
    <w:rsid w:val="00AD6421"/>
    <w:rsid w:val="00AD7B17"/>
    <w:rsid w:val="00AE1417"/>
    <w:rsid w:val="00AE1D3A"/>
    <w:rsid w:val="00AE58A4"/>
    <w:rsid w:val="00AF1B11"/>
    <w:rsid w:val="00AF1D1C"/>
    <w:rsid w:val="00AF571C"/>
    <w:rsid w:val="00AF572A"/>
    <w:rsid w:val="00AF685A"/>
    <w:rsid w:val="00B01304"/>
    <w:rsid w:val="00B06A1F"/>
    <w:rsid w:val="00B12335"/>
    <w:rsid w:val="00B12524"/>
    <w:rsid w:val="00B12917"/>
    <w:rsid w:val="00B178AF"/>
    <w:rsid w:val="00B20DD2"/>
    <w:rsid w:val="00B2740E"/>
    <w:rsid w:val="00B305C7"/>
    <w:rsid w:val="00B326E3"/>
    <w:rsid w:val="00B35C00"/>
    <w:rsid w:val="00B42769"/>
    <w:rsid w:val="00B434F1"/>
    <w:rsid w:val="00B4452C"/>
    <w:rsid w:val="00B46A7C"/>
    <w:rsid w:val="00B46F46"/>
    <w:rsid w:val="00B4764E"/>
    <w:rsid w:val="00B518AB"/>
    <w:rsid w:val="00B527C3"/>
    <w:rsid w:val="00B57B8F"/>
    <w:rsid w:val="00B57EF9"/>
    <w:rsid w:val="00B601C7"/>
    <w:rsid w:val="00B62E81"/>
    <w:rsid w:val="00B656E7"/>
    <w:rsid w:val="00B672A4"/>
    <w:rsid w:val="00B71A67"/>
    <w:rsid w:val="00B7573B"/>
    <w:rsid w:val="00B76B79"/>
    <w:rsid w:val="00B773C0"/>
    <w:rsid w:val="00B77CC8"/>
    <w:rsid w:val="00B8286C"/>
    <w:rsid w:val="00B85278"/>
    <w:rsid w:val="00B91A92"/>
    <w:rsid w:val="00B91E78"/>
    <w:rsid w:val="00B93CAF"/>
    <w:rsid w:val="00BA4805"/>
    <w:rsid w:val="00BB0333"/>
    <w:rsid w:val="00BB23A6"/>
    <w:rsid w:val="00BB2F1E"/>
    <w:rsid w:val="00BC03D1"/>
    <w:rsid w:val="00BC215F"/>
    <w:rsid w:val="00BC2C7D"/>
    <w:rsid w:val="00BD2336"/>
    <w:rsid w:val="00BD58F6"/>
    <w:rsid w:val="00BE1C6B"/>
    <w:rsid w:val="00BE30B0"/>
    <w:rsid w:val="00BE70B6"/>
    <w:rsid w:val="00BE74A1"/>
    <w:rsid w:val="00BF18C9"/>
    <w:rsid w:val="00BF2661"/>
    <w:rsid w:val="00BF4D3E"/>
    <w:rsid w:val="00C03687"/>
    <w:rsid w:val="00C04C02"/>
    <w:rsid w:val="00C07D11"/>
    <w:rsid w:val="00C07E23"/>
    <w:rsid w:val="00C110C8"/>
    <w:rsid w:val="00C142F1"/>
    <w:rsid w:val="00C159F9"/>
    <w:rsid w:val="00C25439"/>
    <w:rsid w:val="00C33AC3"/>
    <w:rsid w:val="00C352C3"/>
    <w:rsid w:val="00C42E96"/>
    <w:rsid w:val="00C4332F"/>
    <w:rsid w:val="00C45649"/>
    <w:rsid w:val="00C463DF"/>
    <w:rsid w:val="00C475DF"/>
    <w:rsid w:val="00C51C06"/>
    <w:rsid w:val="00C54B52"/>
    <w:rsid w:val="00C555D1"/>
    <w:rsid w:val="00C57747"/>
    <w:rsid w:val="00C60FA3"/>
    <w:rsid w:val="00C61FBB"/>
    <w:rsid w:val="00C62921"/>
    <w:rsid w:val="00C704F2"/>
    <w:rsid w:val="00C70911"/>
    <w:rsid w:val="00C75812"/>
    <w:rsid w:val="00C75CC3"/>
    <w:rsid w:val="00C76CCC"/>
    <w:rsid w:val="00C774B2"/>
    <w:rsid w:val="00C81B9F"/>
    <w:rsid w:val="00C921CC"/>
    <w:rsid w:val="00C9349E"/>
    <w:rsid w:val="00CA1048"/>
    <w:rsid w:val="00CB0539"/>
    <w:rsid w:val="00CB1091"/>
    <w:rsid w:val="00CB5372"/>
    <w:rsid w:val="00CB5790"/>
    <w:rsid w:val="00CB6D4A"/>
    <w:rsid w:val="00CB7E0E"/>
    <w:rsid w:val="00CC17C1"/>
    <w:rsid w:val="00CC397E"/>
    <w:rsid w:val="00CC6F38"/>
    <w:rsid w:val="00CD2539"/>
    <w:rsid w:val="00CE09BC"/>
    <w:rsid w:val="00CE3165"/>
    <w:rsid w:val="00CE3F57"/>
    <w:rsid w:val="00CF3091"/>
    <w:rsid w:val="00CF555F"/>
    <w:rsid w:val="00CF562C"/>
    <w:rsid w:val="00D03837"/>
    <w:rsid w:val="00D048CC"/>
    <w:rsid w:val="00D07BF1"/>
    <w:rsid w:val="00D131A0"/>
    <w:rsid w:val="00D13D76"/>
    <w:rsid w:val="00D153DC"/>
    <w:rsid w:val="00D15A4F"/>
    <w:rsid w:val="00D178FA"/>
    <w:rsid w:val="00D242D8"/>
    <w:rsid w:val="00D24EFE"/>
    <w:rsid w:val="00D26020"/>
    <w:rsid w:val="00D32447"/>
    <w:rsid w:val="00D32752"/>
    <w:rsid w:val="00D33294"/>
    <w:rsid w:val="00D335D9"/>
    <w:rsid w:val="00D3490E"/>
    <w:rsid w:val="00D374E2"/>
    <w:rsid w:val="00D47B25"/>
    <w:rsid w:val="00D50A8E"/>
    <w:rsid w:val="00D52788"/>
    <w:rsid w:val="00D57722"/>
    <w:rsid w:val="00D60050"/>
    <w:rsid w:val="00D60D84"/>
    <w:rsid w:val="00D64092"/>
    <w:rsid w:val="00D64160"/>
    <w:rsid w:val="00D73F1F"/>
    <w:rsid w:val="00D75E40"/>
    <w:rsid w:val="00D81E12"/>
    <w:rsid w:val="00D82E4D"/>
    <w:rsid w:val="00D84980"/>
    <w:rsid w:val="00D85BAF"/>
    <w:rsid w:val="00D90BF2"/>
    <w:rsid w:val="00D969A4"/>
    <w:rsid w:val="00D96CAC"/>
    <w:rsid w:val="00DA4D21"/>
    <w:rsid w:val="00DB1722"/>
    <w:rsid w:val="00DB4F4C"/>
    <w:rsid w:val="00DB5E70"/>
    <w:rsid w:val="00DB78EC"/>
    <w:rsid w:val="00DC2A88"/>
    <w:rsid w:val="00DC3B65"/>
    <w:rsid w:val="00DC5EDC"/>
    <w:rsid w:val="00DD23CB"/>
    <w:rsid w:val="00DD61CE"/>
    <w:rsid w:val="00DE1C52"/>
    <w:rsid w:val="00DE48C9"/>
    <w:rsid w:val="00DE6FDF"/>
    <w:rsid w:val="00DF2475"/>
    <w:rsid w:val="00DF430B"/>
    <w:rsid w:val="00E02DF3"/>
    <w:rsid w:val="00E068F5"/>
    <w:rsid w:val="00E110B8"/>
    <w:rsid w:val="00E1401C"/>
    <w:rsid w:val="00E17C69"/>
    <w:rsid w:val="00E24CAF"/>
    <w:rsid w:val="00E30B9B"/>
    <w:rsid w:val="00E33D87"/>
    <w:rsid w:val="00E42E5B"/>
    <w:rsid w:val="00E51E5C"/>
    <w:rsid w:val="00E544D6"/>
    <w:rsid w:val="00E55BDC"/>
    <w:rsid w:val="00E56DF8"/>
    <w:rsid w:val="00E60200"/>
    <w:rsid w:val="00E61EC5"/>
    <w:rsid w:val="00E62409"/>
    <w:rsid w:val="00E65C0A"/>
    <w:rsid w:val="00E6604C"/>
    <w:rsid w:val="00E66B06"/>
    <w:rsid w:val="00E7625E"/>
    <w:rsid w:val="00E8181F"/>
    <w:rsid w:val="00E85C94"/>
    <w:rsid w:val="00E863D5"/>
    <w:rsid w:val="00E93146"/>
    <w:rsid w:val="00E931C1"/>
    <w:rsid w:val="00E93800"/>
    <w:rsid w:val="00E95348"/>
    <w:rsid w:val="00E95B5D"/>
    <w:rsid w:val="00EA4C11"/>
    <w:rsid w:val="00EA64A1"/>
    <w:rsid w:val="00EA7141"/>
    <w:rsid w:val="00EB6917"/>
    <w:rsid w:val="00EB7C42"/>
    <w:rsid w:val="00EC3EF9"/>
    <w:rsid w:val="00EC4DE8"/>
    <w:rsid w:val="00EC5A07"/>
    <w:rsid w:val="00ED7205"/>
    <w:rsid w:val="00ED78D6"/>
    <w:rsid w:val="00EE0BD8"/>
    <w:rsid w:val="00EE0FA5"/>
    <w:rsid w:val="00EE3D62"/>
    <w:rsid w:val="00EE52D3"/>
    <w:rsid w:val="00EE5413"/>
    <w:rsid w:val="00EE5496"/>
    <w:rsid w:val="00EE7EA8"/>
    <w:rsid w:val="00EF044E"/>
    <w:rsid w:val="00EF4462"/>
    <w:rsid w:val="00EF5936"/>
    <w:rsid w:val="00EF6D8B"/>
    <w:rsid w:val="00F02D7E"/>
    <w:rsid w:val="00F053B8"/>
    <w:rsid w:val="00F05FFE"/>
    <w:rsid w:val="00F1233B"/>
    <w:rsid w:val="00F234AD"/>
    <w:rsid w:val="00F23914"/>
    <w:rsid w:val="00F24224"/>
    <w:rsid w:val="00F2642A"/>
    <w:rsid w:val="00F31EF9"/>
    <w:rsid w:val="00F353F5"/>
    <w:rsid w:val="00F36DF6"/>
    <w:rsid w:val="00F45884"/>
    <w:rsid w:val="00F468F8"/>
    <w:rsid w:val="00F50DD4"/>
    <w:rsid w:val="00F518D6"/>
    <w:rsid w:val="00F53161"/>
    <w:rsid w:val="00F5575A"/>
    <w:rsid w:val="00F56743"/>
    <w:rsid w:val="00F603AC"/>
    <w:rsid w:val="00F61B36"/>
    <w:rsid w:val="00F63F9F"/>
    <w:rsid w:val="00F6464D"/>
    <w:rsid w:val="00F64877"/>
    <w:rsid w:val="00F64BF3"/>
    <w:rsid w:val="00F662C3"/>
    <w:rsid w:val="00F662C8"/>
    <w:rsid w:val="00F6720A"/>
    <w:rsid w:val="00F67DE9"/>
    <w:rsid w:val="00F72F2C"/>
    <w:rsid w:val="00F748FB"/>
    <w:rsid w:val="00F824CB"/>
    <w:rsid w:val="00F836BC"/>
    <w:rsid w:val="00F85579"/>
    <w:rsid w:val="00F901F6"/>
    <w:rsid w:val="00F9238D"/>
    <w:rsid w:val="00FA30D4"/>
    <w:rsid w:val="00FB1001"/>
    <w:rsid w:val="00FB1C30"/>
    <w:rsid w:val="00FC38B2"/>
    <w:rsid w:val="00FC5F13"/>
    <w:rsid w:val="00FC7F95"/>
    <w:rsid w:val="00FD1E6C"/>
    <w:rsid w:val="00FD204C"/>
    <w:rsid w:val="00FE5F8A"/>
    <w:rsid w:val="00FF3E07"/>
    <w:rsid w:val="00FF450D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92D951-7255-4DEE-9540-BE856075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22"/>
    <w:pPr>
      <w:ind w:left="720"/>
      <w:contextualSpacing/>
    </w:pPr>
  </w:style>
  <w:style w:type="table" w:styleId="TableGrid">
    <w:name w:val="Table Grid"/>
    <w:basedOn w:val="TableNormal"/>
    <w:uiPriority w:val="59"/>
    <w:rsid w:val="00DB1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BE"/>
  </w:style>
  <w:style w:type="paragraph" w:styleId="Footer">
    <w:name w:val="footer"/>
    <w:basedOn w:val="Normal"/>
    <w:link w:val="FooterChar"/>
    <w:uiPriority w:val="99"/>
    <w:unhideWhenUsed/>
    <w:rsid w:val="006A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BE"/>
  </w:style>
  <w:style w:type="character" w:styleId="CommentReference">
    <w:name w:val="annotation reference"/>
    <w:basedOn w:val="DefaultParagraphFont"/>
    <w:uiPriority w:val="99"/>
    <w:semiHidden/>
    <w:unhideWhenUsed/>
    <w:rsid w:val="007F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E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E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6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6545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586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184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1212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8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33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44585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15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346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7640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91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06623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90307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4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93036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94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33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27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50839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9364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90211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26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53000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1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9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581054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99233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5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9027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0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74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0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96764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43872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11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637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964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97059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97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2031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4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6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44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27183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8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897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2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468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497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43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26233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2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2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94370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51167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69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5871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80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350799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0833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14833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65104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09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300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1696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02069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71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019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49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0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54822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9808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67973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75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596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1697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6913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55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8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7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11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254161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9897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217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673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620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9078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98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3998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5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7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16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693047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6588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46960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4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256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5721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03520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204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1279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84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67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281650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4997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18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2420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1447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661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1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271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89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38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176133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4634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164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478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6740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282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55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5922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7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1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872003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837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781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564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4931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8553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98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34752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67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77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390127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2765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9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0045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0558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33438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14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1803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19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779655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63170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33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3009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7283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46253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0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9867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6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04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84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63645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8130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60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682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74288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2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31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45755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0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2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05580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71891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3024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06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3531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9342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1562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36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91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15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2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75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235526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108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97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8569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0290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48018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364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0585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0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81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07417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51453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72842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70298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99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10386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1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0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904804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07601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82289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18426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71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37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31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71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679257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9559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7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7580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096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69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42168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3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0875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2208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79046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31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1314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7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7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3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568788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7030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55751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43126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93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756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72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72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37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42946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34171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73799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12662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24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1356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2318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6139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89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2583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1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521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9394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65699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66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079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2310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7285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43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138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53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21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5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127654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8184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44442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98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8395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18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05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973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80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85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54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0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68045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73193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63834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28075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19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59703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06807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61339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937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11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2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75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37788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24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047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35452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178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717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04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35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66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7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8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098431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60209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265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53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81396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1627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44403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15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0072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3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5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46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54380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083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30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800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83010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67797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55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9795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9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72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78593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6802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08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0310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22728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36424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486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163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3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57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1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627817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85321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8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7014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43695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5235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34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388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55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50985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06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408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7995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4965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737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21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3445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90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51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04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78989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0883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918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56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3385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746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766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057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6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92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11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07447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9115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1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4711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77902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5317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06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98687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0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56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2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615395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3730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74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30181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7225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8678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62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17622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29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01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91880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2836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007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599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6762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3956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397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077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2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23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1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5112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173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20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891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9131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68491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63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347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5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7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0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5039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21867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69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554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760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8339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3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126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76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35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24235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1282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242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7101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46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57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92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3980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93622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7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9780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2371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02609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16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215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3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98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97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326229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9369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67335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42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513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54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129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9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655789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08658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377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51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4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26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11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34366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8007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08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26336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23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4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29195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2458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705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199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240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78258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52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571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0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90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720021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60666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77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1010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8062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5387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5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307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9439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79890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398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162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61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5283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77880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79055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33861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9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338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1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30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13240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4653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0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2666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23944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1506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51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494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0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28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139350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420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8045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96542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62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2211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31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8675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283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2434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76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88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8598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62461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00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903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624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82158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736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28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82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9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3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250742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903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36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39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30053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96875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5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6877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0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99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023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98579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030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1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8304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05604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1129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17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1839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3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95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49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08208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119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444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9557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58047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9836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962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4810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4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305144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69389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580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93327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956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11062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52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0726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1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5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0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877814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4596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77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454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99894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8185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03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6713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62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7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52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320966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65628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343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6814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079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71024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337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6492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9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5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1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41370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57756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1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754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5823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2042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59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476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4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55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4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56123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23616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79294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286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064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201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204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9295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43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7225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19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16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762522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1025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597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24218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2192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8613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26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8746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30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6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90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023141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1045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39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47123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78124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44400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61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5328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4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8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59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5880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0723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921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2046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4540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928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9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32578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8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71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55003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1319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410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0223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26803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99867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88445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88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492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0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71479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05363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161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1661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9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62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61144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13027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594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53288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00335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1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544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9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0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30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32626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6010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479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40235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6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731947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79970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2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1692">
                      <w:marLeft w:val="18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876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9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06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6960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53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01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6256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334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2867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68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2813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05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8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787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29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86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61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9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23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46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7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78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78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124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392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76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385">
              <w:marLeft w:val="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27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06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1121">
              <w:marLeft w:val="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61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31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50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3745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27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4507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96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34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6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2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31683">
              <w:marLeft w:val="-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5160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28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4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7323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3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5766">
              <w:marLeft w:val="3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6781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27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60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681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678">
              <w:marLeft w:val="6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41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426">
              <w:marLeft w:val="-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4583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9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295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701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11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502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50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44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9519">
              <w:marLeft w:val="-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38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4298">
              <w:marLeft w:val="-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6998">
              <w:marLeft w:val="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4780">
              <w:marLeft w:val="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7915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6316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80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6440">
              <w:marLeft w:val="6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2611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42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05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01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27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3119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8285">
              <w:marLeft w:val="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7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44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2677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0024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8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8751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200">
              <w:marLeft w:val="-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680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4670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111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39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01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96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07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1344">
              <w:marLeft w:val="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0651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872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5994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73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25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7821">
              <w:marLeft w:val="-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5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2396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9343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8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32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78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9797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13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59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1179">
              <w:marLeft w:val="-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5885">
              <w:marLeft w:val="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3636">
              <w:marLeft w:val="7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91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93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77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83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77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41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85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1126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6314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30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6513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37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0317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8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8948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8752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74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4759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6969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63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4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23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9D71-C334-4E22-9C0F-144008BF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6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Yayuk</dc:creator>
  <cp:keywords/>
  <dc:description/>
  <cp:lastModifiedBy>PA2LIMO</cp:lastModifiedBy>
  <cp:revision>31</cp:revision>
  <cp:lastPrinted>2017-04-11T15:53:00Z</cp:lastPrinted>
  <dcterms:created xsi:type="dcterms:W3CDTF">2017-02-25T05:11:00Z</dcterms:created>
  <dcterms:modified xsi:type="dcterms:W3CDTF">2017-06-05T12:52:00Z</dcterms:modified>
</cp:coreProperties>
</file>