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22" w:rsidRPr="00FA7A20" w:rsidRDefault="00DB1722" w:rsidP="007B3FD3">
      <w:pPr>
        <w:spacing w:after="0" w:line="360" w:lineRule="auto"/>
        <w:ind w:left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A20">
        <w:rPr>
          <w:rFonts w:ascii="Times New Roman" w:hAnsi="Times New Roman" w:cs="Times New Roman"/>
          <w:b/>
          <w:sz w:val="24"/>
          <w:szCs w:val="24"/>
        </w:rPr>
        <w:t>BAB III</w:t>
      </w:r>
    </w:p>
    <w:p w:rsidR="00DB1722" w:rsidRDefault="00DB1722" w:rsidP="007B3FD3">
      <w:pPr>
        <w:spacing w:after="0" w:line="360" w:lineRule="auto"/>
        <w:ind w:left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A20">
        <w:rPr>
          <w:rFonts w:ascii="Times New Roman" w:hAnsi="Times New Roman" w:cs="Times New Roman"/>
          <w:b/>
          <w:sz w:val="24"/>
          <w:szCs w:val="24"/>
        </w:rPr>
        <w:t>METODE PENELITIAN</w:t>
      </w:r>
    </w:p>
    <w:p w:rsidR="00AE1417" w:rsidRDefault="00AE1417" w:rsidP="00555289">
      <w:pPr>
        <w:pStyle w:val="ListParagraph"/>
        <w:spacing w:after="120" w:line="360" w:lineRule="auto"/>
        <w:ind w:left="851" w:hanging="426"/>
        <w:rPr>
          <w:rFonts w:ascii="Times New Roman" w:hAnsi="Times New Roman" w:cs="Times New Roman"/>
          <w:sz w:val="14"/>
          <w:szCs w:val="24"/>
        </w:rPr>
      </w:pPr>
    </w:p>
    <w:p w:rsidR="00AF572A" w:rsidRPr="003A5FAA" w:rsidRDefault="00AF572A" w:rsidP="00555289">
      <w:pPr>
        <w:pStyle w:val="ListParagraph"/>
        <w:spacing w:after="120" w:line="360" w:lineRule="auto"/>
        <w:ind w:left="851" w:hanging="426"/>
        <w:rPr>
          <w:rFonts w:ascii="Times New Roman" w:hAnsi="Times New Roman" w:cs="Times New Roman"/>
          <w:sz w:val="14"/>
          <w:szCs w:val="24"/>
        </w:rPr>
      </w:pPr>
    </w:p>
    <w:p w:rsidR="00963470" w:rsidRDefault="00E85C94" w:rsidP="003D53F9">
      <w:pPr>
        <w:pStyle w:val="ListParagraph"/>
        <w:numPr>
          <w:ilvl w:val="1"/>
          <w:numId w:val="2"/>
        </w:numPr>
        <w:spacing w:after="12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Pendekatan </w:t>
      </w:r>
      <w:proofErr w:type="spellStart"/>
      <w:r w:rsidR="00AE1417" w:rsidRPr="00AE1417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AF572A" w:rsidRDefault="00187332" w:rsidP="00AF572A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Metod</w:t>
      </w:r>
      <w:proofErr w:type="spellEnd"/>
      <w:r w:rsidR="00B57EF9">
        <w:rPr>
          <w:rFonts w:ascii="Times New Roman" w:hAnsi="Times New Roman" w:cs="Times New Roman"/>
          <w:sz w:val="24"/>
          <w:szCs w:val="24"/>
          <w:lang w:val="id-ID"/>
        </w:rPr>
        <w:t>o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logi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E85C94">
        <w:rPr>
          <w:rFonts w:ascii="Times New Roman" w:hAnsi="Times New Roman" w:cs="Times New Roman"/>
          <w:sz w:val="24"/>
          <w:szCs w:val="24"/>
          <w:lang w:val="id-ID"/>
        </w:rPr>
        <w:t xml:space="preserve"> melakukan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bersistem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Bersistem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 w:rsidR="006674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kontekstual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F572A" w:rsidRDefault="00187332" w:rsidP="00AF572A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6674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memperta</w:t>
      </w:r>
      <w:r w:rsidR="007A6123">
        <w:rPr>
          <w:rFonts w:ascii="Times New Roman" w:hAnsi="Times New Roman" w:cs="Times New Roman"/>
          <w:sz w:val="24"/>
          <w:szCs w:val="24"/>
        </w:rPr>
        <w:t>nyakan</w:t>
      </w:r>
      <w:proofErr w:type="spellEnd"/>
      <w:r w:rsidR="007A6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123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7A6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12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A6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123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7A6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612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7A612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7A6123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="007A612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7A612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7A612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tuntas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674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r w:rsidR="00E85C94" w:rsidRPr="00667442">
        <w:rPr>
          <w:rFonts w:ascii="Times New Roman" w:hAnsi="Times New Roman" w:cs="Times New Roman"/>
          <w:i/>
          <w:sz w:val="24"/>
          <w:szCs w:val="24"/>
        </w:rPr>
        <w:t>participant-observation</w:t>
      </w:r>
      <w:r w:rsidR="000A4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22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0A42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22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6674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instrument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85C94" w:rsidRPr="00E85C94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mengobservasi</w:t>
      </w:r>
      <w:proofErr w:type="spellEnd"/>
      <w:r w:rsidR="006674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yang ditelitinya.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6674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penelitiannya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kasuistis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duanya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kulitatif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mengujinya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85C94" w:rsidRPr="00E85C94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menganalisisnya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E85C94" w:rsidRPr="00E85C94">
        <w:rPr>
          <w:rFonts w:ascii="Times New Roman" w:hAnsi="Times New Roman" w:cs="Times New Roman"/>
          <w:sz w:val="24"/>
          <w:szCs w:val="24"/>
        </w:rPr>
        <w:t>dimiliknya</w:t>
      </w:r>
      <w:proofErr w:type="spellEnd"/>
      <w:r w:rsidR="00E85C94" w:rsidRPr="00E85C94">
        <w:rPr>
          <w:rFonts w:ascii="Times New Roman" w:hAnsi="Times New Roman" w:cs="Times New Roman"/>
          <w:sz w:val="24"/>
          <w:szCs w:val="24"/>
        </w:rPr>
        <w:t xml:space="preserve"> (</w:t>
      </w:r>
      <w:r w:rsidR="00E85C94" w:rsidRPr="00667442">
        <w:rPr>
          <w:rFonts w:ascii="Times New Roman" w:hAnsi="Times New Roman" w:cs="Times New Roman"/>
          <w:i/>
          <w:sz w:val="24"/>
          <w:szCs w:val="24"/>
        </w:rPr>
        <w:t>multi-data sources</w:t>
      </w:r>
      <w:r w:rsidR="00E85C94" w:rsidRPr="00E85C94">
        <w:rPr>
          <w:rFonts w:ascii="Times New Roman" w:hAnsi="Times New Roman" w:cs="Times New Roman"/>
          <w:sz w:val="24"/>
          <w:szCs w:val="24"/>
        </w:rPr>
        <w:t>).</w:t>
      </w:r>
      <w:r w:rsidR="00033EFE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1</w:t>
      </w:r>
      <w:r w:rsidR="00AF572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67442" w:rsidRPr="00AF572A" w:rsidRDefault="00AF572A" w:rsidP="00AF572A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320">
        <w:rPr>
          <w:rFonts w:ascii="Times New Roman" w:hAnsi="Times New Roman" w:cs="Times New Roman"/>
          <w:sz w:val="24"/>
          <w:szCs w:val="24"/>
          <w:lang w:val="id-ID"/>
        </w:rPr>
        <w:t>P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endekatan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perhatiannya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gejala-gejala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perhatiannya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mendasari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perwujudan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="007F7EDE">
        <w:rPr>
          <w:rFonts w:ascii="Times New Roman" w:hAnsi="Times New Roman" w:cs="Times New Roman"/>
          <w:sz w:val="24"/>
          <w:szCs w:val="24"/>
          <w:lang w:val="id-ID"/>
        </w:rPr>
        <w:t>-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gejala-gejala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pola-pola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obyektif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67442" w:rsidRPr="00667442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dikuantitatifkan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pembobotan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realitas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gejala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konteksnya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>.</w:t>
      </w:r>
      <w:r w:rsidR="00033EFE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2</w:t>
      </w:r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diterjemahkan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66744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6457D6">
        <w:rPr>
          <w:rFonts w:ascii="Times New Roman" w:hAnsi="Times New Roman" w:cs="Times New Roman"/>
          <w:sz w:val="24"/>
          <w:szCs w:val="24"/>
        </w:rPr>
        <w:t>numeri</w:t>
      </w:r>
      <w:r w:rsidR="003A5FAA">
        <w:rPr>
          <w:rFonts w:ascii="Times New Roman" w:hAnsi="Times New Roman" w:cs="Times New Roman"/>
          <w:sz w:val="24"/>
          <w:szCs w:val="24"/>
          <w:lang w:val="id-ID"/>
        </w:rPr>
        <w:t>k</w:t>
      </w:r>
      <w:r w:rsidR="006457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457D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4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57D6">
        <w:rPr>
          <w:rFonts w:ascii="Times New Roman" w:hAnsi="Times New Roman" w:cs="Times New Roman"/>
          <w:sz w:val="24"/>
          <w:szCs w:val="24"/>
        </w:rPr>
        <w:t>ancangan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validitasnya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dievaluasi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442" w:rsidRPr="00667442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="00667442" w:rsidRPr="00667442">
        <w:rPr>
          <w:rFonts w:ascii="Times New Roman" w:hAnsi="Times New Roman" w:cs="Times New Roman"/>
          <w:sz w:val="24"/>
          <w:szCs w:val="24"/>
        </w:rPr>
        <w:t>.</w:t>
      </w:r>
      <w:r w:rsidR="00033EFE">
        <w:rPr>
          <w:rFonts w:ascii="Times New Roman" w:hAnsi="Times New Roman" w:cs="Times New Roman"/>
          <w:sz w:val="24"/>
          <w:szCs w:val="24"/>
          <w:vertAlign w:val="superscript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</w:p>
    <w:p w:rsidR="00C61FBB" w:rsidRDefault="0051455F" w:rsidP="00AF572A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4B08C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0C7009" w:rsidRPr="00715E99" w:rsidRDefault="000C7009" w:rsidP="00715E99">
      <w:pPr>
        <w:pStyle w:val="ListParagraph"/>
        <w:tabs>
          <w:tab w:val="left" w:pos="1134"/>
        </w:tabs>
        <w:spacing w:after="120" w:line="360" w:lineRule="auto"/>
        <w:ind w:left="142"/>
        <w:jc w:val="both"/>
        <w:rPr>
          <w:rFonts w:ascii="Times New Roman" w:hAnsi="Times New Roman" w:cs="Times New Roman"/>
          <w:sz w:val="14"/>
          <w:szCs w:val="24"/>
          <w:lang w:val="id-ID"/>
        </w:rPr>
      </w:pPr>
    </w:p>
    <w:p w:rsidR="00C61FBB" w:rsidRPr="00613991" w:rsidRDefault="00033EFE" w:rsidP="00715E99">
      <w:pPr>
        <w:pStyle w:val="ListParagraph"/>
        <w:spacing w:after="120" w:line="240" w:lineRule="auto"/>
        <w:ind w:left="142" w:hanging="141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Cs w:val="24"/>
          <w:vertAlign w:val="superscript"/>
          <w:lang w:val="id-ID"/>
        </w:rPr>
        <w:t>1</w:t>
      </w:r>
      <w:r w:rsidR="00C61FBB" w:rsidRPr="00613991">
        <w:rPr>
          <w:rFonts w:ascii="Times New Roman" w:hAnsi="Times New Roman" w:cs="Times New Roman"/>
          <w:sz w:val="18"/>
          <w:szCs w:val="24"/>
          <w:lang w:val="id-ID"/>
        </w:rPr>
        <w:t xml:space="preserve"> </w:t>
      </w:r>
      <w:r w:rsidR="00C61FBB">
        <w:rPr>
          <w:rFonts w:ascii="Times New Roman" w:hAnsi="Times New Roman" w:cs="Times New Roman"/>
          <w:sz w:val="18"/>
          <w:szCs w:val="24"/>
          <w:lang w:val="id-ID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Irawan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,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Prasetya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(2007),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Penelitian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Kualitatif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dan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Kuantitatif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Untuk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Ilmu-Ilmu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Social, Jakarta:</w:t>
      </w:r>
      <w:r w:rsidR="00C61FBB" w:rsidRPr="00613991">
        <w:rPr>
          <w:rFonts w:ascii="Times New Roman" w:hAnsi="Times New Roman" w:cs="Times New Roman"/>
          <w:sz w:val="18"/>
          <w:szCs w:val="24"/>
          <w:lang w:val="id-ID"/>
        </w:rPr>
        <w:t xml:space="preserve"> </w:t>
      </w:r>
      <w:r w:rsidR="00C61FBB" w:rsidRPr="00613991">
        <w:rPr>
          <w:rFonts w:ascii="Times New Roman" w:hAnsi="Times New Roman" w:cs="Times New Roman"/>
          <w:sz w:val="18"/>
          <w:szCs w:val="24"/>
        </w:rPr>
        <w:t>DIA FISIP UI</w:t>
      </w:r>
    </w:p>
    <w:p w:rsidR="00C61FBB" w:rsidRDefault="000C7009" w:rsidP="00715E99">
      <w:pPr>
        <w:pStyle w:val="ListParagraph"/>
        <w:tabs>
          <w:tab w:val="left" w:pos="1276"/>
        </w:tabs>
        <w:spacing w:after="120" w:line="240" w:lineRule="auto"/>
        <w:ind w:left="142" w:hanging="282"/>
        <w:rPr>
          <w:rFonts w:ascii="Times New Roman" w:hAnsi="Times New Roman" w:cs="Times New Roman"/>
          <w:sz w:val="18"/>
          <w:szCs w:val="24"/>
          <w:lang w:val="id-ID"/>
        </w:rPr>
      </w:pPr>
      <w:r>
        <w:rPr>
          <w:rFonts w:ascii="Times New Roman" w:hAnsi="Times New Roman" w:cs="Times New Roman"/>
          <w:szCs w:val="24"/>
          <w:vertAlign w:val="superscript"/>
          <w:lang w:val="id-ID"/>
        </w:rPr>
        <w:t xml:space="preserve">    </w:t>
      </w:r>
      <w:r w:rsidR="00033EFE">
        <w:rPr>
          <w:rFonts w:ascii="Times New Roman" w:hAnsi="Times New Roman" w:cs="Times New Roman"/>
          <w:szCs w:val="24"/>
          <w:vertAlign w:val="superscript"/>
          <w:lang w:val="id-ID"/>
        </w:rPr>
        <w:t>2</w:t>
      </w:r>
      <w:r w:rsidR="00C61FBB" w:rsidRPr="00613991">
        <w:rPr>
          <w:rFonts w:ascii="Times New Roman" w:hAnsi="Times New Roman" w:cs="Times New Roman"/>
          <w:sz w:val="18"/>
          <w:szCs w:val="24"/>
          <w:lang w:val="id-ID"/>
        </w:rPr>
        <w:t xml:space="preserve"> </w:t>
      </w:r>
      <w:r w:rsidR="00C61FBB">
        <w:rPr>
          <w:rFonts w:ascii="Times New Roman" w:hAnsi="Times New Roman" w:cs="Times New Roman"/>
          <w:sz w:val="18"/>
          <w:szCs w:val="24"/>
          <w:lang w:val="id-ID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Suparlan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,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Parsudi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(1994),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Metode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Penelitian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Kualitatif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. Jakarta: Program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Kajian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Wilayah</w:t>
      </w:r>
      <w:r w:rsidR="00C61FBB" w:rsidRPr="00613991">
        <w:rPr>
          <w:rFonts w:ascii="Times New Roman" w:hAnsi="Times New Roman" w:cs="Times New Roman"/>
          <w:sz w:val="18"/>
          <w:szCs w:val="24"/>
          <w:lang w:val="id-ID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Amerika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613991">
        <w:rPr>
          <w:rFonts w:ascii="Times New Roman" w:hAnsi="Times New Roman" w:cs="Times New Roman"/>
          <w:sz w:val="18"/>
          <w:szCs w:val="24"/>
        </w:rPr>
        <w:t>Universitas</w:t>
      </w:r>
      <w:proofErr w:type="spellEnd"/>
      <w:r w:rsidR="00C61FBB" w:rsidRPr="00613991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proofErr w:type="gramStart"/>
      <w:r w:rsidR="00C61FBB" w:rsidRPr="00613991">
        <w:rPr>
          <w:rFonts w:ascii="Times New Roman" w:hAnsi="Times New Roman" w:cs="Times New Roman"/>
          <w:sz w:val="18"/>
          <w:szCs w:val="24"/>
        </w:rPr>
        <w:t>indonesia</w:t>
      </w:r>
      <w:proofErr w:type="spellEnd"/>
      <w:proofErr w:type="gramEnd"/>
      <w:r w:rsidR="00C61FBB">
        <w:rPr>
          <w:rFonts w:ascii="Times New Roman" w:hAnsi="Times New Roman" w:cs="Times New Roman"/>
          <w:sz w:val="18"/>
          <w:szCs w:val="24"/>
          <w:lang w:val="id-ID"/>
        </w:rPr>
        <w:t>.</w:t>
      </w:r>
    </w:p>
    <w:p w:rsidR="00C61FBB" w:rsidRDefault="000C7009" w:rsidP="00715E99">
      <w:pPr>
        <w:pStyle w:val="ListParagraph"/>
        <w:tabs>
          <w:tab w:val="left" w:pos="1276"/>
        </w:tabs>
        <w:spacing w:after="120" w:line="240" w:lineRule="auto"/>
        <w:ind w:left="142" w:hanging="28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20"/>
          <w:szCs w:val="24"/>
          <w:vertAlign w:val="superscript"/>
          <w:lang w:val="id-ID"/>
        </w:rPr>
        <w:t xml:space="preserve">    </w:t>
      </w:r>
      <w:r w:rsidR="00033EFE">
        <w:rPr>
          <w:rFonts w:ascii="Times New Roman" w:hAnsi="Times New Roman" w:cs="Times New Roman"/>
          <w:sz w:val="20"/>
          <w:szCs w:val="24"/>
          <w:vertAlign w:val="superscript"/>
          <w:lang w:val="id-ID"/>
        </w:rPr>
        <w:t>3</w:t>
      </w:r>
      <w:r w:rsidR="00C61FBB">
        <w:rPr>
          <w:rFonts w:ascii="Times New Roman" w:hAnsi="Times New Roman" w:cs="Times New Roman"/>
          <w:sz w:val="18"/>
          <w:szCs w:val="24"/>
          <w:lang w:val="id-ID"/>
        </w:rPr>
        <w:t xml:space="preserve"> 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Saaty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 xml:space="preserve">, Thomas L. (1993),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Pengambilan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Keputusan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Bagi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 xml:space="preserve"> Para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Pemimpin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 xml:space="preserve">,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Alih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Bahasa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>: Liana</w:t>
      </w:r>
      <w:r w:rsidR="00C61FBB" w:rsidRPr="005A6DFF">
        <w:rPr>
          <w:rFonts w:ascii="Times New Roman" w:hAnsi="Times New Roman" w:cs="Times New Roman"/>
          <w:sz w:val="18"/>
          <w:szCs w:val="24"/>
        </w:rPr>
        <w:br/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Setiono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 xml:space="preserve">, Jakarta: PT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Pustaka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Binaman</w:t>
      </w:r>
      <w:proofErr w:type="spellEnd"/>
      <w:r w:rsidR="00C61FBB" w:rsidRPr="005A6DFF">
        <w:rPr>
          <w:rFonts w:ascii="Times New Roman" w:hAnsi="Times New Roman" w:cs="Times New Roman"/>
          <w:sz w:val="18"/>
          <w:szCs w:val="24"/>
        </w:rPr>
        <w:t xml:space="preserve"> </w:t>
      </w:r>
      <w:proofErr w:type="spellStart"/>
      <w:r w:rsidR="00C61FBB" w:rsidRPr="005A6DFF">
        <w:rPr>
          <w:rFonts w:ascii="Times New Roman" w:hAnsi="Times New Roman" w:cs="Times New Roman"/>
          <w:sz w:val="18"/>
          <w:szCs w:val="24"/>
        </w:rPr>
        <w:t>Pressindo</w:t>
      </w:r>
      <w:proofErr w:type="spellEnd"/>
    </w:p>
    <w:p w:rsidR="00C61FBB" w:rsidRDefault="000C7009" w:rsidP="00501A36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ab/>
      </w:r>
      <w:r w:rsidRPr="000C7009">
        <w:rPr>
          <w:rFonts w:ascii="Times New Roman" w:hAnsi="Times New Roman" w:cs="Times New Roman"/>
          <w:sz w:val="24"/>
          <w:szCs w:val="24"/>
          <w:lang w:val="id-ID"/>
        </w:rPr>
        <w:t>Dalam penelitian ini, penulis me</w:t>
      </w:r>
      <w:r w:rsidR="00C704F2">
        <w:rPr>
          <w:rFonts w:ascii="Times New Roman" w:hAnsi="Times New Roman" w:cs="Times New Roman"/>
          <w:sz w:val="24"/>
          <w:szCs w:val="24"/>
          <w:lang w:val="id-ID"/>
        </w:rPr>
        <w:t>makai</w:t>
      </w:r>
      <w:r w:rsidRPr="000C7009">
        <w:rPr>
          <w:rFonts w:ascii="Times New Roman" w:hAnsi="Times New Roman" w:cs="Times New Roman"/>
          <w:sz w:val="24"/>
          <w:szCs w:val="24"/>
          <w:lang w:val="id-ID"/>
        </w:rPr>
        <w:t xml:space="preserve"> metode kualitatif deskr</w:t>
      </w:r>
      <w:r w:rsidR="00C704F2"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0C7009">
        <w:rPr>
          <w:rFonts w:ascii="Times New Roman" w:hAnsi="Times New Roman" w:cs="Times New Roman"/>
          <w:sz w:val="24"/>
          <w:szCs w:val="24"/>
          <w:lang w:val="id-ID"/>
        </w:rPr>
        <w:t xml:space="preserve">ptif, </w:t>
      </w:r>
      <w:r w:rsidR="00501A36">
        <w:rPr>
          <w:rFonts w:ascii="Times New Roman" w:hAnsi="Times New Roman" w:cs="Times New Roman"/>
          <w:sz w:val="24"/>
          <w:szCs w:val="24"/>
          <w:lang w:val="id-ID"/>
        </w:rPr>
        <w:t xml:space="preserve">judul </w:t>
      </w:r>
      <w:r w:rsidRPr="000C7009">
        <w:rPr>
          <w:rFonts w:ascii="Times New Roman" w:hAnsi="Times New Roman" w:cs="Times New Roman"/>
          <w:sz w:val="24"/>
          <w:szCs w:val="24"/>
          <w:lang w:val="id-ID"/>
        </w:rPr>
        <w:t>kajian “Strategi Pengembangan Ekosistem Ekonomi Digital</w:t>
      </w:r>
      <w:r w:rsidR="00501A36">
        <w:rPr>
          <w:rFonts w:ascii="Times New Roman" w:hAnsi="Times New Roman" w:cs="Times New Roman"/>
          <w:sz w:val="24"/>
          <w:szCs w:val="24"/>
          <w:lang w:val="id-ID"/>
        </w:rPr>
        <w:t xml:space="preserve"> Indonesia</w:t>
      </w:r>
      <w:r w:rsidRPr="000C7009">
        <w:rPr>
          <w:rFonts w:ascii="Times New Roman" w:hAnsi="Times New Roman" w:cs="Times New Roman"/>
          <w:sz w:val="24"/>
          <w:szCs w:val="24"/>
          <w:lang w:val="id-ID"/>
        </w:rPr>
        <w:t>”,</w:t>
      </w:r>
    </w:p>
    <w:p w:rsidR="0051455F" w:rsidRPr="0051455F" w:rsidRDefault="004B08C8" w:rsidP="00AF572A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yang diharapkan akan memberikan gambaran utuh tentang </w:t>
      </w:r>
      <w:r w:rsidR="003D0FC0">
        <w:rPr>
          <w:rFonts w:ascii="Times New Roman" w:hAnsi="Times New Roman" w:cs="Times New Roman"/>
          <w:sz w:val="24"/>
          <w:szCs w:val="24"/>
          <w:lang w:val="id-ID"/>
        </w:rPr>
        <w:t>kekuatan</w:t>
      </w:r>
      <w:r w:rsidR="00C61FBB">
        <w:rPr>
          <w:rFonts w:ascii="Times New Roman" w:hAnsi="Times New Roman" w:cs="Times New Roman"/>
          <w:sz w:val="24"/>
          <w:szCs w:val="24"/>
          <w:lang w:val="id-ID"/>
        </w:rPr>
        <w:t xml:space="preserve"> Ekonomi Digital Indonesia </w:t>
      </w:r>
    </w:p>
    <w:p w:rsidR="006A137B" w:rsidRPr="006A137B" w:rsidRDefault="006A137B" w:rsidP="00187332">
      <w:pPr>
        <w:pStyle w:val="ListParagraph"/>
        <w:tabs>
          <w:tab w:val="left" w:pos="1843"/>
        </w:tabs>
        <w:spacing w:after="120" w:line="360" w:lineRule="auto"/>
        <w:ind w:left="993"/>
        <w:jc w:val="both"/>
        <w:rPr>
          <w:rFonts w:ascii="Times New Roman" w:hAnsi="Times New Roman" w:cs="Times New Roman"/>
          <w:sz w:val="10"/>
          <w:szCs w:val="24"/>
          <w:lang w:val="id-ID"/>
        </w:rPr>
      </w:pPr>
    </w:p>
    <w:p w:rsidR="00016DE4" w:rsidRPr="00016DE4" w:rsidRDefault="00016DE4" w:rsidP="003E474A">
      <w:pPr>
        <w:pStyle w:val="ListParagraph"/>
        <w:tabs>
          <w:tab w:val="left" w:pos="1276"/>
        </w:tabs>
        <w:spacing w:after="120" w:line="240" w:lineRule="auto"/>
        <w:ind w:left="1134" w:hanging="1134"/>
        <w:rPr>
          <w:rFonts w:ascii="Times New Roman" w:hAnsi="Times New Roman" w:cs="Times New Roman"/>
          <w:sz w:val="2"/>
          <w:szCs w:val="24"/>
          <w:lang w:val="id-ID"/>
        </w:rPr>
      </w:pPr>
    </w:p>
    <w:p w:rsidR="0051455F" w:rsidRDefault="0051455F" w:rsidP="003D53F9">
      <w:pPr>
        <w:pStyle w:val="ListParagraph"/>
        <w:numPr>
          <w:ilvl w:val="1"/>
          <w:numId w:val="1"/>
        </w:numPr>
        <w:spacing w:after="12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Subyek dan </w:t>
      </w:r>
      <w:proofErr w:type="spellStart"/>
      <w:r w:rsidRPr="005C317E">
        <w:rPr>
          <w:rFonts w:ascii="Times New Roman" w:hAnsi="Times New Roman" w:cs="Times New Roman"/>
          <w:b/>
          <w:sz w:val="24"/>
          <w:szCs w:val="24"/>
        </w:rPr>
        <w:t>Objek</w:t>
      </w:r>
      <w:proofErr w:type="spellEnd"/>
      <w:r w:rsidRPr="005C31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C317E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51455F" w:rsidRPr="00187332" w:rsidRDefault="0051455F" w:rsidP="003D53F9">
      <w:pPr>
        <w:pStyle w:val="ListParagraph"/>
        <w:numPr>
          <w:ilvl w:val="0"/>
          <w:numId w:val="3"/>
        </w:numPr>
        <w:spacing w:after="120" w:line="36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0F2A">
        <w:rPr>
          <w:rFonts w:ascii="Times New Roman" w:hAnsi="Times New Roman" w:cs="Times New Roman"/>
          <w:b/>
          <w:sz w:val="24"/>
          <w:szCs w:val="24"/>
        </w:rPr>
        <w:t>Subyek</w:t>
      </w:r>
      <w:proofErr w:type="spellEnd"/>
      <w:r w:rsidRPr="001A0F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0F2A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187332" w:rsidRPr="00FB1001" w:rsidRDefault="0051455F" w:rsidP="003C0BEC">
      <w:pPr>
        <w:pStyle w:val="ListParagraph"/>
        <w:tabs>
          <w:tab w:val="left" w:pos="709"/>
        </w:tabs>
        <w:spacing w:after="12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18733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8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33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8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33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8733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8733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8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332">
        <w:rPr>
          <w:rFonts w:ascii="Times New Roman" w:hAnsi="Times New Roman" w:cs="Times New Roman"/>
          <w:sz w:val="24"/>
          <w:szCs w:val="24"/>
        </w:rPr>
        <w:t>subyek</w:t>
      </w:r>
      <w:proofErr w:type="spellEnd"/>
      <w:r w:rsidRPr="0018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33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8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960" w:rsidRPr="00852960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="00852960" w:rsidRPr="00852960">
        <w:rPr>
          <w:rFonts w:ascii="Times New Roman" w:hAnsi="Times New Roman" w:cs="Times New Roman"/>
          <w:sz w:val="24"/>
          <w:szCs w:val="24"/>
        </w:rPr>
        <w:t xml:space="preserve"> </w:t>
      </w:r>
      <w:r w:rsidR="00852960" w:rsidRPr="00852960">
        <w:rPr>
          <w:rFonts w:ascii="Times New Roman" w:hAnsi="Times New Roman" w:cs="Times New Roman"/>
          <w:sz w:val="24"/>
          <w:szCs w:val="24"/>
          <w:lang w:val="id-ID"/>
        </w:rPr>
        <w:t>pengembangan ekosistem ekonomi digital</w:t>
      </w:r>
      <w:r w:rsidR="00852960">
        <w:rPr>
          <w:rFonts w:ascii="Times New Roman" w:hAnsi="Times New Roman" w:cs="Times New Roman"/>
          <w:sz w:val="24"/>
          <w:szCs w:val="24"/>
          <w:lang w:val="id-ID"/>
        </w:rPr>
        <w:t>, yaitu</w:t>
      </w:r>
      <w:r w:rsidR="00852960" w:rsidRPr="0085296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601AF1">
        <w:rPr>
          <w:rFonts w:ascii="Times New Roman" w:hAnsi="Times New Roman" w:cs="Times New Roman"/>
          <w:sz w:val="24"/>
          <w:szCs w:val="24"/>
          <w:lang w:val="id-ID"/>
        </w:rPr>
        <w:t>komitmen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B612E">
        <w:rPr>
          <w:rFonts w:ascii="Times New Roman" w:hAnsi="Times New Roman" w:cs="Times New Roman"/>
          <w:sz w:val="24"/>
          <w:szCs w:val="24"/>
          <w:lang w:val="id-ID"/>
        </w:rPr>
        <w:t xml:space="preserve">dan kebijakan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pemerintah </w:t>
      </w:r>
      <w:r w:rsidRPr="00F36DF6">
        <w:rPr>
          <w:rFonts w:ascii="Times New Roman" w:hAnsi="Times New Roman" w:cs="Times New Roman"/>
          <w:sz w:val="24"/>
          <w:szCs w:val="24"/>
          <w:lang w:val="id-ID"/>
        </w:rPr>
        <w:t xml:space="preserve">yang terkait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langsung </w:t>
      </w:r>
      <w:r w:rsidRPr="00F36DF6">
        <w:rPr>
          <w:rFonts w:ascii="Times New Roman" w:hAnsi="Times New Roman" w:cs="Times New Roman"/>
          <w:sz w:val="24"/>
          <w:szCs w:val="24"/>
          <w:lang w:val="id-ID"/>
        </w:rPr>
        <w:t xml:space="preserve">dengan </w:t>
      </w:r>
      <w:r w:rsidR="00601AF1">
        <w:rPr>
          <w:rFonts w:ascii="Times New Roman" w:hAnsi="Times New Roman" w:cs="Times New Roman"/>
          <w:sz w:val="24"/>
          <w:szCs w:val="24"/>
          <w:lang w:val="id-ID"/>
        </w:rPr>
        <w:t>p</w:t>
      </w:r>
      <w:r w:rsidR="00F23914">
        <w:rPr>
          <w:rFonts w:ascii="Times New Roman" w:hAnsi="Times New Roman" w:cs="Times New Roman"/>
          <w:sz w:val="24"/>
          <w:szCs w:val="24"/>
          <w:lang w:val="id-ID"/>
        </w:rPr>
        <w:t>enge</w:t>
      </w:r>
      <w:r w:rsidR="00601AF1">
        <w:rPr>
          <w:rFonts w:ascii="Times New Roman" w:hAnsi="Times New Roman" w:cs="Times New Roman"/>
          <w:sz w:val="24"/>
          <w:szCs w:val="24"/>
          <w:lang w:val="id-ID"/>
        </w:rPr>
        <w:t xml:space="preserve">mbangan </w:t>
      </w:r>
      <w:r w:rsidR="000C570A">
        <w:rPr>
          <w:rFonts w:ascii="Times New Roman" w:hAnsi="Times New Roman" w:cs="Times New Roman"/>
          <w:sz w:val="24"/>
          <w:szCs w:val="24"/>
          <w:lang w:val="id-ID"/>
        </w:rPr>
        <w:t>ekosistem</w:t>
      </w:r>
      <w:r w:rsidR="00625CF4">
        <w:rPr>
          <w:rFonts w:ascii="Times New Roman" w:hAnsi="Times New Roman" w:cs="Times New Roman"/>
          <w:sz w:val="24"/>
          <w:szCs w:val="24"/>
          <w:lang w:val="id-ID"/>
        </w:rPr>
        <w:t xml:space="preserve"> ekonomi digital</w:t>
      </w:r>
      <w:r w:rsidR="000C570A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F36DF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C570A">
        <w:rPr>
          <w:rFonts w:ascii="Times New Roman" w:hAnsi="Times New Roman" w:cs="Times New Roman"/>
          <w:sz w:val="24"/>
          <w:szCs w:val="24"/>
          <w:lang w:val="id-ID"/>
        </w:rPr>
        <w:t xml:space="preserve">berupa </w:t>
      </w:r>
      <w:r w:rsidR="00EB29DC" w:rsidRPr="00EB29DC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Paket Kebijakan Ekonomi Jilid </w:t>
      </w:r>
      <w:r w:rsidR="00D255F0">
        <w:rPr>
          <w:rFonts w:ascii="Times New Roman" w:hAnsi="Times New Roman" w:cs="Times New Roman"/>
          <w:sz w:val="24"/>
          <w:szCs w:val="24"/>
          <w:u w:val="single"/>
          <w:lang w:val="id-ID"/>
        </w:rPr>
        <w:t>XIV</w:t>
      </w:r>
      <w:r w:rsidR="00EB29DC" w:rsidRPr="00EB29DC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625CF4">
        <w:rPr>
          <w:rFonts w:ascii="Times New Roman" w:hAnsi="Times New Roman" w:cs="Times New Roman"/>
          <w:sz w:val="24"/>
          <w:szCs w:val="24"/>
          <w:lang w:val="id-ID"/>
        </w:rPr>
        <w:t>Peta-Jalan E-Commerce Indonesia, dengan 8 butir issu program strategis, y</w:t>
      </w:r>
      <w:r w:rsidR="00DD61CE">
        <w:rPr>
          <w:rFonts w:ascii="Times New Roman" w:hAnsi="Times New Roman" w:cs="Times New Roman"/>
          <w:sz w:val="24"/>
          <w:szCs w:val="24"/>
          <w:lang w:val="id-ID"/>
        </w:rPr>
        <w:t xml:space="preserve">ang sudah uraikan pada Bab </w:t>
      </w:r>
      <w:r w:rsidR="002E76CB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DD61CE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3649F0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EA1F9C">
        <w:rPr>
          <w:rFonts w:ascii="Times New Roman" w:hAnsi="Times New Roman" w:cs="Times New Roman"/>
          <w:sz w:val="24"/>
          <w:szCs w:val="24"/>
          <w:lang w:val="id-ID"/>
        </w:rPr>
        <w:t>, halaman 35, beserta</w:t>
      </w:r>
      <w:r w:rsidR="003D0FC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26020">
        <w:rPr>
          <w:rFonts w:ascii="Times New Roman" w:hAnsi="Times New Roman" w:cs="Times New Roman"/>
          <w:sz w:val="24"/>
          <w:szCs w:val="24"/>
          <w:lang w:val="id-ID"/>
        </w:rPr>
        <w:t xml:space="preserve">kebijakan </w:t>
      </w:r>
      <w:r w:rsidR="00A3516F">
        <w:rPr>
          <w:rFonts w:ascii="Times New Roman" w:hAnsi="Times New Roman" w:cs="Times New Roman"/>
          <w:sz w:val="24"/>
          <w:szCs w:val="24"/>
          <w:lang w:val="id-ID"/>
        </w:rPr>
        <w:t xml:space="preserve">strategis </w:t>
      </w:r>
      <w:r w:rsidR="00D26020">
        <w:rPr>
          <w:rFonts w:ascii="Times New Roman" w:hAnsi="Times New Roman" w:cs="Times New Roman"/>
          <w:sz w:val="24"/>
          <w:szCs w:val="24"/>
          <w:lang w:val="id-ID"/>
        </w:rPr>
        <w:t xml:space="preserve">pemerintah sebelumnya, </w:t>
      </w:r>
      <w:r w:rsidR="0099513B">
        <w:rPr>
          <w:rFonts w:ascii="Times New Roman" w:hAnsi="Times New Roman" w:cs="Times New Roman"/>
          <w:sz w:val="24"/>
          <w:szCs w:val="24"/>
          <w:lang w:val="id-ID"/>
        </w:rPr>
        <w:t>yaitu pemberd</w:t>
      </w:r>
      <w:r w:rsidR="00DD61CE">
        <w:rPr>
          <w:rFonts w:ascii="Times New Roman" w:hAnsi="Times New Roman" w:cs="Times New Roman"/>
          <w:sz w:val="24"/>
          <w:szCs w:val="24"/>
          <w:lang w:val="id-ID"/>
        </w:rPr>
        <w:t>ayaan U</w:t>
      </w:r>
      <w:r w:rsidR="003D0FC0">
        <w:rPr>
          <w:rFonts w:ascii="Times New Roman" w:hAnsi="Times New Roman" w:cs="Times New Roman"/>
          <w:sz w:val="24"/>
          <w:szCs w:val="24"/>
          <w:lang w:val="id-ID"/>
        </w:rPr>
        <w:t>M</w:t>
      </w:r>
      <w:r w:rsidR="00DD61CE">
        <w:rPr>
          <w:rFonts w:ascii="Times New Roman" w:hAnsi="Times New Roman" w:cs="Times New Roman"/>
          <w:sz w:val="24"/>
          <w:szCs w:val="24"/>
          <w:lang w:val="id-ID"/>
        </w:rPr>
        <w:t xml:space="preserve">KM dan industri Kreatif, </w:t>
      </w:r>
      <w:r w:rsidR="00EA1F9C">
        <w:rPr>
          <w:rFonts w:ascii="Times New Roman" w:hAnsi="Times New Roman" w:cs="Times New Roman"/>
          <w:sz w:val="24"/>
          <w:szCs w:val="24"/>
          <w:lang w:val="id-ID"/>
        </w:rPr>
        <w:t>yang</w:t>
      </w:r>
      <w:r w:rsidR="00DD61C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A1F9C">
        <w:rPr>
          <w:rFonts w:ascii="Times New Roman" w:hAnsi="Times New Roman" w:cs="Times New Roman"/>
          <w:sz w:val="24"/>
          <w:szCs w:val="24"/>
          <w:lang w:val="id-ID"/>
        </w:rPr>
        <w:t>dapat ditr</w:t>
      </w:r>
      <w:r w:rsidR="00A3516F">
        <w:rPr>
          <w:rFonts w:ascii="Times New Roman" w:hAnsi="Times New Roman" w:cs="Times New Roman"/>
          <w:sz w:val="24"/>
          <w:szCs w:val="24"/>
          <w:lang w:val="id-ID"/>
        </w:rPr>
        <w:t>erapkan</w:t>
      </w:r>
      <w:r w:rsidR="00DD61C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A1F9C">
        <w:rPr>
          <w:rFonts w:ascii="Times New Roman" w:hAnsi="Times New Roman" w:cs="Times New Roman"/>
          <w:sz w:val="24"/>
          <w:szCs w:val="24"/>
          <w:lang w:val="id-ID"/>
        </w:rPr>
        <w:t xml:space="preserve">pada </w:t>
      </w:r>
      <w:r w:rsidR="00DD61CE">
        <w:rPr>
          <w:rFonts w:ascii="Times New Roman" w:hAnsi="Times New Roman" w:cs="Times New Roman"/>
          <w:sz w:val="24"/>
          <w:szCs w:val="24"/>
          <w:lang w:val="id-ID"/>
        </w:rPr>
        <w:t xml:space="preserve">E-Commerce sebagai upaya memperluas jangkauan pasar. Data-datanya </w:t>
      </w:r>
      <w:r w:rsidR="0099513B">
        <w:rPr>
          <w:rFonts w:ascii="Times New Roman" w:hAnsi="Times New Roman" w:cs="Times New Roman"/>
          <w:sz w:val="24"/>
          <w:szCs w:val="24"/>
          <w:lang w:val="id-ID"/>
        </w:rPr>
        <w:t xml:space="preserve">dikoleksi </w:t>
      </w:r>
      <w:r w:rsidR="00587360">
        <w:rPr>
          <w:rFonts w:ascii="Times New Roman" w:hAnsi="Times New Roman" w:cs="Times New Roman"/>
          <w:sz w:val="24"/>
          <w:szCs w:val="24"/>
          <w:lang w:val="id-ID"/>
        </w:rPr>
        <w:t>dari dokumen resmi pemerintah</w:t>
      </w:r>
      <w:r w:rsidR="003D0FC0">
        <w:rPr>
          <w:rFonts w:ascii="Times New Roman" w:hAnsi="Times New Roman" w:cs="Times New Roman"/>
          <w:sz w:val="24"/>
          <w:szCs w:val="24"/>
          <w:lang w:val="id-ID"/>
        </w:rPr>
        <w:t>an</w:t>
      </w:r>
      <w:r w:rsidR="0058736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9513B">
        <w:rPr>
          <w:rFonts w:ascii="Times New Roman" w:hAnsi="Times New Roman" w:cs="Times New Roman"/>
          <w:sz w:val="24"/>
          <w:szCs w:val="24"/>
          <w:lang w:val="id-ID"/>
        </w:rPr>
        <w:t>untuk menyusun data-</w:t>
      </w:r>
      <w:r w:rsidR="00D26020">
        <w:rPr>
          <w:rFonts w:ascii="Times New Roman" w:hAnsi="Times New Roman" w:cs="Times New Roman"/>
          <w:sz w:val="24"/>
          <w:szCs w:val="24"/>
          <w:lang w:val="id-ID"/>
        </w:rPr>
        <w:t>set agar bisa diolah dan di analisa</w:t>
      </w:r>
      <w:r w:rsidR="00613FB1">
        <w:rPr>
          <w:rFonts w:ascii="Times New Roman" w:hAnsi="Times New Roman" w:cs="Times New Roman"/>
          <w:sz w:val="24"/>
          <w:szCs w:val="24"/>
          <w:lang w:val="id-ID"/>
        </w:rPr>
        <w:t xml:space="preserve"> kondisi skala ekonominya</w:t>
      </w:r>
      <w:r w:rsidR="00D26020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187332" w:rsidRPr="00187332" w:rsidRDefault="00187332" w:rsidP="003D53F9">
      <w:pPr>
        <w:pStyle w:val="ListParagraph"/>
        <w:numPr>
          <w:ilvl w:val="0"/>
          <w:numId w:val="3"/>
        </w:numPr>
        <w:spacing w:after="12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0F2A">
        <w:rPr>
          <w:rFonts w:ascii="Times New Roman" w:hAnsi="Times New Roman" w:cs="Times New Roman"/>
          <w:b/>
          <w:sz w:val="24"/>
          <w:szCs w:val="24"/>
        </w:rPr>
        <w:t>Obyek</w:t>
      </w:r>
      <w:proofErr w:type="spellEnd"/>
      <w:r w:rsidRPr="001A0F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A0F2A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AB16E7" w:rsidRDefault="00136935" w:rsidP="003C0BEC">
      <w:pPr>
        <w:pStyle w:val="ListParagraph"/>
        <w:tabs>
          <w:tab w:val="left" w:pos="709"/>
        </w:tabs>
        <w:spacing w:after="12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87332" w:rsidRPr="00187332">
        <w:rPr>
          <w:rFonts w:ascii="Times New Roman" w:hAnsi="Times New Roman" w:cs="Times New Roman"/>
          <w:sz w:val="24"/>
          <w:szCs w:val="24"/>
        </w:rPr>
        <w:t>Obyek</w:t>
      </w:r>
      <w:proofErr w:type="spellEnd"/>
      <w:r w:rsidR="00187332" w:rsidRPr="0018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332" w:rsidRPr="0018733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87332" w:rsidRPr="0018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332" w:rsidRPr="0018733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87332" w:rsidRPr="0018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332" w:rsidRPr="0018733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87332" w:rsidRPr="00187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332" w:rsidRPr="0018733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87332" w:rsidRPr="00187332">
        <w:rPr>
          <w:rFonts w:ascii="Times New Roman" w:hAnsi="Times New Roman" w:cs="Times New Roman"/>
          <w:sz w:val="24"/>
          <w:szCs w:val="24"/>
        </w:rPr>
        <w:t xml:space="preserve"> </w:t>
      </w:r>
      <w:r w:rsidR="00E56DF8">
        <w:rPr>
          <w:rFonts w:ascii="Times New Roman" w:hAnsi="Times New Roman" w:cs="Times New Roman"/>
          <w:sz w:val="24"/>
          <w:szCs w:val="24"/>
          <w:lang w:val="id-ID"/>
        </w:rPr>
        <w:t xml:space="preserve">skala ekonomi digital Indonesia kurun waktu </w:t>
      </w:r>
      <w:r w:rsidR="00ED1D43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E56DF8">
        <w:rPr>
          <w:rFonts w:ascii="Times New Roman" w:hAnsi="Times New Roman" w:cs="Times New Roman"/>
          <w:sz w:val="24"/>
          <w:szCs w:val="24"/>
          <w:lang w:val="id-ID"/>
        </w:rPr>
        <w:t xml:space="preserve"> tahun terakhir (201</w:t>
      </w:r>
      <w:r w:rsidR="00ED1D43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E56DF8">
        <w:rPr>
          <w:rFonts w:ascii="Times New Roman" w:hAnsi="Times New Roman" w:cs="Times New Roman"/>
          <w:sz w:val="24"/>
          <w:szCs w:val="24"/>
          <w:lang w:val="id-ID"/>
        </w:rPr>
        <w:t>-201</w:t>
      </w:r>
      <w:r w:rsidR="00BB2F1E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E56DF8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DD61CE">
        <w:rPr>
          <w:rFonts w:ascii="Times New Roman" w:hAnsi="Times New Roman" w:cs="Times New Roman"/>
          <w:sz w:val="24"/>
          <w:szCs w:val="24"/>
          <w:lang w:val="id-ID"/>
        </w:rPr>
        <w:t>, serta estimasi per</w:t>
      </w:r>
      <w:r w:rsidR="00AC4B5A">
        <w:rPr>
          <w:rFonts w:ascii="Times New Roman" w:hAnsi="Times New Roman" w:cs="Times New Roman"/>
          <w:sz w:val="24"/>
          <w:szCs w:val="24"/>
          <w:lang w:val="id-ID"/>
        </w:rPr>
        <w:t>kembangan bisnis</w:t>
      </w:r>
      <w:r w:rsidR="00DD61CE">
        <w:rPr>
          <w:rFonts w:ascii="Times New Roman" w:hAnsi="Times New Roman" w:cs="Times New Roman"/>
          <w:sz w:val="24"/>
          <w:szCs w:val="24"/>
          <w:lang w:val="id-ID"/>
        </w:rPr>
        <w:t xml:space="preserve"> E-Commerce Indonesia</w:t>
      </w:r>
      <w:r w:rsidR="00AC4B5A">
        <w:rPr>
          <w:rFonts w:ascii="Times New Roman" w:hAnsi="Times New Roman" w:cs="Times New Roman"/>
          <w:sz w:val="24"/>
          <w:szCs w:val="24"/>
          <w:lang w:val="id-ID"/>
        </w:rPr>
        <w:t xml:space="preserve"> (2016-202</w:t>
      </w:r>
      <w:r w:rsidR="00ED1D4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C4B5A">
        <w:rPr>
          <w:rFonts w:ascii="Times New Roman" w:hAnsi="Times New Roman" w:cs="Times New Roman"/>
          <w:sz w:val="24"/>
          <w:szCs w:val="24"/>
          <w:lang w:val="id-ID"/>
        </w:rPr>
        <w:t>)</w:t>
      </w:r>
      <w:r w:rsidR="00E56DF8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DB4F4C">
        <w:rPr>
          <w:rFonts w:ascii="Times New Roman" w:hAnsi="Times New Roman" w:cs="Times New Roman"/>
          <w:sz w:val="24"/>
          <w:szCs w:val="24"/>
          <w:lang w:val="id-ID"/>
        </w:rPr>
        <w:t>Data tersebut akan digunakan untuk mengestimasi kekuatan ekonomi digital Indonesia di masa yang akan datang</w:t>
      </w:r>
      <w:r w:rsidR="00587360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AC4B5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A4805">
        <w:rPr>
          <w:rFonts w:ascii="Times New Roman" w:hAnsi="Times New Roman" w:cs="Times New Roman"/>
          <w:sz w:val="24"/>
          <w:szCs w:val="24"/>
          <w:lang w:val="id-ID"/>
        </w:rPr>
        <w:t xml:space="preserve">Volume transaksi </w:t>
      </w:r>
      <w:r w:rsidR="00587360">
        <w:rPr>
          <w:rFonts w:ascii="Times New Roman" w:hAnsi="Times New Roman" w:cs="Times New Roman"/>
          <w:sz w:val="24"/>
          <w:szCs w:val="24"/>
          <w:lang w:val="id-ID"/>
        </w:rPr>
        <w:t>E</w:t>
      </w:r>
      <w:r w:rsidR="00BA4805">
        <w:rPr>
          <w:rFonts w:ascii="Times New Roman" w:hAnsi="Times New Roman" w:cs="Times New Roman"/>
          <w:sz w:val="24"/>
          <w:szCs w:val="24"/>
          <w:lang w:val="id-ID"/>
        </w:rPr>
        <w:t xml:space="preserve">-Commerce Indonesia </w:t>
      </w:r>
      <w:r w:rsidR="00587360">
        <w:rPr>
          <w:rFonts w:ascii="Times New Roman" w:hAnsi="Times New Roman" w:cs="Times New Roman"/>
          <w:sz w:val="24"/>
          <w:szCs w:val="24"/>
          <w:lang w:val="id-ID"/>
        </w:rPr>
        <w:t>dikoleksi dari</w:t>
      </w:r>
      <w:r w:rsidR="00BA4805">
        <w:rPr>
          <w:rFonts w:ascii="Times New Roman" w:hAnsi="Times New Roman" w:cs="Times New Roman"/>
          <w:sz w:val="24"/>
          <w:szCs w:val="24"/>
          <w:lang w:val="id-ID"/>
        </w:rPr>
        <w:t xml:space="preserve"> data-set yang </w:t>
      </w:r>
      <w:r w:rsidR="00AE1D3A">
        <w:rPr>
          <w:rFonts w:ascii="Times New Roman" w:hAnsi="Times New Roman" w:cs="Times New Roman"/>
          <w:sz w:val="24"/>
          <w:szCs w:val="24"/>
          <w:lang w:val="id-ID"/>
        </w:rPr>
        <w:t>tersedia</w:t>
      </w:r>
      <w:r w:rsidR="00587360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AE1D3A">
        <w:rPr>
          <w:rFonts w:ascii="Times New Roman" w:hAnsi="Times New Roman" w:cs="Times New Roman"/>
          <w:sz w:val="24"/>
          <w:szCs w:val="24"/>
          <w:lang w:val="id-ID"/>
        </w:rPr>
        <w:t xml:space="preserve"> berupa data</w:t>
      </w:r>
      <w:r w:rsidR="00BA480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E1D3A">
        <w:rPr>
          <w:rFonts w:ascii="Times New Roman" w:hAnsi="Times New Roman" w:cs="Times New Roman"/>
          <w:sz w:val="24"/>
          <w:szCs w:val="24"/>
          <w:lang w:val="id-ID"/>
        </w:rPr>
        <w:t>hasil laporan lembaga internasional</w:t>
      </w:r>
      <w:r w:rsidR="00D15A4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87360">
        <w:rPr>
          <w:rFonts w:ascii="Times New Roman" w:hAnsi="Times New Roman" w:cs="Times New Roman"/>
          <w:sz w:val="24"/>
          <w:szCs w:val="24"/>
          <w:lang w:val="id-ID"/>
        </w:rPr>
        <w:t xml:space="preserve">Asosiasi E-Commerce Indonesia serta lembaga internasional </w:t>
      </w:r>
      <w:r w:rsidR="00D15A4F">
        <w:rPr>
          <w:rFonts w:ascii="Times New Roman" w:hAnsi="Times New Roman" w:cs="Times New Roman"/>
          <w:sz w:val="24"/>
          <w:szCs w:val="24"/>
          <w:lang w:val="id-ID"/>
        </w:rPr>
        <w:t>(WEF, WTO dan Bank Dunia )</w:t>
      </w:r>
      <w:r w:rsidR="00AE1D3A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AB16E7">
        <w:rPr>
          <w:rFonts w:ascii="Times New Roman" w:hAnsi="Times New Roman" w:cs="Times New Roman"/>
          <w:sz w:val="24"/>
          <w:szCs w:val="24"/>
          <w:lang w:val="id-ID"/>
        </w:rPr>
        <w:t>Demikian juga dengan k</w:t>
      </w:r>
      <w:r w:rsidR="003E474A">
        <w:rPr>
          <w:rFonts w:ascii="Times New Roman" w:hAnsi="Times New Roman" w:cs="Times New Roman"/>
          <w:sz w:val="24"/>
          <w:szCs w:val="24"/>
          <w:lang w:val="id-ID"/>
        </w:rPr>
        <w:t xml:space="preserve">ontribusi ekonomi digital terhadap PDB </w:t>
      </w:r>
      <w:r w:rsidR="003E474A" w:rsidRPr="00461B11">
        <w:rPr>
          <w:rFonts w:ascii="Times New Roman" w:hAnsi="Times New Roman" w:cs="Times New Roman"/>
          <w:bCs/>
          <w:sz w:val="24"/>
          <w:szCs w:val="24"/>
          <w:lang w:val="id-ID"/>
        </w:rPr>
        <w:t>10,35 % (rata-rata 201</w:t>
      </w:r>
      <w:r w:rsidR="00EA4C11">
        <w:rPr>
          <w:rFonts w:ascii="Times New Roman" w:hAnsi="Times New Roman" w:cs="Times New Roman"/>
          <w:bCs/>
          <w:sz w:val="24"/>
          <w:szCs w:val="24"/>
          <w:lang w:val="id-ID"/>
        </w:rPr>
        <w:t>3</w:t>
      </w:r>
      <w:r w:rsidR="003E474A" w:rsidRPr="00461B11">
        <w:rPr>
          <w:rFonts w:ascii="Times New Roman" w:hAnsi="Times New Roman" w:cs="Times New Roman"/>
          <w:bCs/>
          <w:sz w:val="24"/>
          <w:szCs w:val="24"/>
          <w:lang w:val="id-ID"/>
        </w:rPr>
        <w:t>-2015,  KLBI 2010, Klasifikasi J, TIK Teknologi Informasi dan Kom</w:t>
      </w:r>
      <w:r w:rsidR="003E474A">
        <w:rPr>
          <w:rFonts w:ascii="Times New Roman" w:hAnsi="Times New Roman" w:cs="Times New Roman"/>
          <w:bCs/>
          <w:sz w:val="24"/>
          <w:szCs w:val="24"/>
          <w:lang w:val="id-ID"/>
        </w:rPr>
        <w:t>u</w:t>
      </w:r>
      <w:r w:rsidR="003E474A" w:rsidRPr="00461B11">
        <w:rPr>
          <w:rFonts w:ascii="Times New Roman" w:hAnsi="Times New Roman" w:cs="Times New Roman"/>
          <w:bCs/>
          <w:sz w:val="24"/>
          <w:szCs w:val="24"/>
          <w:lang w:val="id-ID"/>
        </w:rPr>
        <w:t>nikasi, Sumber BPS)</w:t>
      </w:r>
      <w:r w:rsidR="00D15A4F">
        <w:rPr>
          <w:rFonts w:ascii="Times New Roman" w:hAnsi="Times New Roman" w:cs="Times New Roman"/>
          <w:bCs/>
          <w:sz w:val="24"/>
          <w:szCs w:val="24"/>
          <w:lang w:val="id-ID"/>
        </w:rPr>
        <w:t>, adalah data awal perkembangan ekonomi digital dalam penelitian ini</w:t>
      </w:r>
      <w:r w:rsidR="003E474A" w:rsidRPr="00461B11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3C0BE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3C0BEC" w:rsidRPr="003C0BEC">
        <w:rPr>
          <w:rFonts w:ascii="Times New Roman" w:hAnsi="Times New Roman" w:cs="Times New Roman"/>
          <w:bCs/>
          <w:sz w:val="24"/>
          <w:szCs w:val="24"/>
          <w:lang w:val="id-ID"/>
        </w:rPr>
        <w:t>Ekonomi di</w:t>
      </w:r>
      <w:r w:rsidR="00D15A4F">
        <w:rPr>
          <w:rFonts w:ascii="Times New Roman" w:hAnsi="Times New Roman" w:cs="Times New Roman"/>
          <w:bCs/>
          <w:sz w:val="24"/>
          <w:szCs w:val="24"/>
          <w:lang w:val="id-ID"/>
        </w:rPr>
        <w:t>gital Indo</w:t>
      </w:r>
      <w:r w:rsidR="006055EC">
        <w:rPr>
          <w:rFonts w:ascii="Times New Roman" w:hAnsi="Times New Roman" w:cs="Times New Roman"/>
          <w:bCs/>
          <w:sz w:val="24"/>
          <w:szCs w:val="24"/>
          <w:lang w:val="id-ID"/>
        </w:rPr>
        <w:t>n</w:t>
      </w:r>
      <w:r w:rsidR="00D15A4F">
        <w:rPr>
          <w:rFonts w:ascii="Times New Roman" w:hAnsi="Times New Roman" w:cs="Times New Roman"/>
          <w:bCs/>
          <w:sz w:val="24"/>
          <w:szCs w:val="24"/>
          <w:lang w:val="id-ID"/>
        </w:rPr>
        <w:t>esia di prediksi menjadi</w:t>
      </w:r>
      <w:r w:rsidR="003C0BEC" w:rsidRPr="003C0BE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ekonomi digital </w:t>
      </w:r>
      <w:r w:rsidR="00D255F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terbesar ASEAN pada tahun </w:t>
      </w:r>
      <w:r w:rsidR="003C0BEC" w:rsidRPr="003C0BEC">
        <w:rPr>
          <w:rFonts w:ascii="Times New Roman" w:hAnsi="Times New Roman" w:cs="Times New Roman"/>
          <w:bCs/>
          <w:sz w:val="24"/>
          <w:szCs w:val="24"/>
          <w:lang w:val="id-ID"/>
        </w:rPr>
        <w:t>20</w:t>
      </w:r>
      <w:r w:rsidR="00D255F0">
        <w:rPr>
          <w:rFonts w:ascii="Times New Roman" w:hAnsi="Times New Roman" w:cs="Times New Roman"/>
          <w:bCs/>
          <w:sz w:val="24"/>
          <w:szCs w:val="24"/>
          <w:lang w:val="id-ID"/>
        </w:rPr>
        <w:t>2</w:t>
      </w:r>
      <w:r w:rsidR="003C0BEC" w:rsidRPr="003C0BE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0. </w:t>
      </w:r>
    </w:p>
    <w:p w:rsidR="003E474A" w:rsidRDefault="003C0BEC" w:rsidP="003C0BEC">
      <w:pPr>
        <w:pStyle w:val="ListParagraph"/>
        <w:tabs>
          <w:tab w:val="left" w:pos="709"/>
        </w:tabs>
        <w:spacing w:after="12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0BE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Kajian </w:t>
      </w:r>
      <w:proofErr w:type="spellStart"/>
      <w:r w:rsidRPr="003C0BEC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3C0B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C0BEC">
        <w:rPr>
          <w:rFonts w:ascii="Times New Roman" w:hAnsi="Times New Roman" w:cs="Times New Roman"/>
          <w:bCs/>
          <w:sz w:val="24"/>
          <w:szCs w:val="24"/>
        </w:rPr>
        <w:t>penelitian</w:t>
      </w:r>
      <w:proofErr w:type="spellEnd"/>
      <w:r w:rsidRPr="003C0B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C0BEC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3C0B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C0BE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fokus pada </w:t>
      </w:r>
      <w:r w:rsidR="00D15A4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analisis </w:t>
      </w:r>
      <w:r w:rsidR="00715E9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strategis tentang </w:t>
      </w:r>
      <w:proofErr w:type="spellStart"/>
      <w:r w:rsidRPr="003C0BEC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3C0BEC">
        <w:rPr>
          <w:rFonts w:ascii="Times New Roman" w:hAnsi="Times New Roman" w:cs="Times New Roman"/>
          <w:bCs/>
          <w:sz w:val="24"/>
          <w:szCs w:val="24"/>
        </w:rPr>
        <w:t xml:space="preserve"> internal</w:t>
      </w:r>
      <w:r w:rsidRPr="003C0BE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dan </w:t>
      </w:r>
      <w:proofErr w:type="spellStart"/>
      <w:r w:rsidRPr="003C0BEC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3C0B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C0BEC">
        <w:rPr>
          <w:rFonts w:ascii="Times New Roman" w:hAnsi="Times New Roman" w:cs="Times New Roman"/>
          <w:bCs/>
          <w:sz w:val="24"/>
          <w:szCs w:val="24"/>
        </w:rPr>
        <w:t>eksternal</w:t>
      </w:r>
      <w:proofErr w:type="spellEnd"/>
      <w:r w:rsidRPr="003C0B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C0BEC">
        <w:rPr>
          <w:rFonts w:ascii="Times New Roman" w:hAnsi="Times New Roman" w:cs="Times New Roman"/>
          <w:bCs/>
          <w:sz w:val="24"/>
          <w:szCs w:val="24"/>
          <w:lang w:val="id-ID"/>
        </w:rPr>
        <w:t>dari</w:t>
      </w:r>
      <w:r w:rsidRPr="003C0B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C0BEC">
        <w:rPr>
          <w:rFonts w:ascii="Times New Roman" w:hAnsi="Times New Roman" w:cs="Times New Roman"/>
          <w:bCs/>
          <w:sz w:val="24"/>
          <w:szCs w:val="24"/>
          <w:lang w:val="id-ID"/>
        </w:rPr>
        <w:t>ekosistem ekonomi digital Indonesia</w:t>
      </w:r>
      <w:r w:rsidRPr="003C0BEC">
        <w:rPr>
          <w:rFonts w:ascii="Times New Roman" w:hAnsi="Times New Roman" w:cs="Times New Roman"/>
          <w:bCs/>
          <w:sz w:val="24"/>
          <w:szCs w:val="24"/>
        </w:rPr>
        <w:t>.</w:t>
      </w:r>
    </w:p>
    <w:p w:rsidR="00AC2582" w:rsidRDefault="00AC2582" w:rsidP="003C0BEC">
      <w:pPr>
        <w:pStyle w:val="ListParagraph"/>
        <w:tabs>
          <w:tab w:val="left" w:pos="709"/>
        </w:tabs>
        <w:spacing w:after="12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33EFE" w:rsidRDefault="00033EFE" w:rsidP="003C0BEC">
      <w:pPr>
        <w:pStyle w:val="ListParagraph"/>
        <w:tabs>
          <w:tab w:val="left" w:pos="709"/>
        </w:tabs>
        <w:spacing w:after="12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55289" w:rsidRPr="009458B1" w:rsidRDefault="000D01F1" w:rsidP="003D53F9">
      <w:pPr>
        <w:pStyle w:val="ListParagraph"/>
        <w:numPr>
          <w:ilvl w:val="1"/>
          <w:numId w:val="1"/>
        </w:numPr>
        <w:spacing w:after="12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 xml:space="preserve">Teknik </w:t>
      </w:r>
      <w:proofErr w:type="spellStart"/>
      <w:r w:rsidR="001A0F2A" w:rsidRPr="001A0F2A">
        <w:rPr>
          <w:rFonts w:ascii="Times New Roman" w:hAnsi="Times New Roman" w:cs="Times New Roman"/>
          <w:b/>
          <w:bCs/>
          <w:sz w:val="24"/>
          <w:szCs w:val="24"/>
        </w:rPr>
        <w:t>Pengumpulan</w:t>
      </w:r>
      <w:proofErr w:type="spellEnd"/>
      <w:r w:rsidR="001A0F2A" w:rsidRPr="001A0F2A"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:rsidR="00382B3E" w:rsidRDefault="00892EAA" w:rsidP="00EA4C11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9458B1">
        <w:rPr>
          <w:rFonts w:ascii="Times New Roman" w:hAnsi="Times New Roman" w:cs="Times New Roman"/>
          <w:sz w:val="24"/>
          <w:szCs w:val="24"/>
          <w:lang w:val="id-ID"/>
        </w:rPr>
        <w:t>P</w:t>
      </w:r>
      <w:proofErr w:type="spellStart"/>
      <w:r w:rsidR="009458B1" w:rsidRPr="009458B1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="009458B1" w:rsidRPr="009458B1">
        <w:rPr>
          <w:rFonts w:ascii="Times New Roman" w:hAnsi="Times New Roman" w:cs="Times New Roman"/>
          <w:sz w:val="24"/>
          <w:szCs w:val="24"/>
        </w:rPr>
        <w:t xml:space="preserve"> </w:t>
      </w:r>
      <w:r w:rsidR="003938AF">
        <w:rPr>
          <w:rFonts w:ascii="Times New Roman" w:hAnsi="Times New Roman" w:cs="Times New Roman"/>
          <w:sz w:val="24"/>
          <w:szCs w:val="24"/>
          <w:lang w:val="id-ID"/>
        </w:rPr>
        <w:t xml:space="preserve">ini </w:t>
      </w:r>
      <w:r w:rsidR="009458B1">
        <w:rPr>
          <w:rFonts w:ascii="Times New Roman" w:hAnsi="Times New Roman" w:cs="Times New Roman"/>
          <w:sz w:val="24"/>
          <w:szCs w:val="24"/>
          <w:lang w:val="id-ID"/>
        </w:rPr>
        <w:t>menggunakan</w:t>
      </w:r>
      <w:r w:rsidR="009458B1" w:rsidRPr="009458B1">
        <w:rPr>
          <w:rFonts w:ascii="Times New Roman" w:hAnsi="Times New Roman" w:cs="Times New Roman"/>
          <w:sz w:val="24"/>
          <w:szCs w:val="24"/>
        </w:rPr>
        <w:t xml:space="preserve"> </w:t>
      </w:r>
      <w:r w:rsidR="009458B1" w:rsidRPr="00CD3620">
        <w:rPr>
          <w:rFonts w:ascii="Times New Roman" w:hAnsi="Times New Roman" w:cs="Times New Roman"/>
          <w:i/>
          <w:sz w:val="24"/>
          <w:szCs w:val="24"/>
        </w:rPr>
        <w:t>data</w:t>
      </w:r>
      <w:r w:rsidR="00B601C7" w:rsidRPr="00CD3620">
        <w:rPr>
          <w:rFonts w:ascii="Times New Roman" w:hAnsi="Times New Roman" w:cs="Times New Roman"/>
          <w:i/>
          <w:sz w:val="24"/>
          <w:szCs w:val="24"/>
          <w:lang w:val="id-ID"/>
        </w:rPr>
        <w:t>-set</w:t>
      </w:r>
      <w:r w:rsidR="003D2D7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D01F1">
        <w:rPr>
          <w:rFonts w:ascii="Times New Roman" w:hAnsi="Times New Roman" w:cs="Times New Roman"/>
          <w:sz w:val="24"/>
          <w:szCs w:val="24"/>
          <w:lang w:val="id-ID"/>
        </w:rPr>
        <w:t xml:space="preserve">yang diambil </w:t>
      </w:r>
      <w:r w:rsidR="009458B1">
        <w:rPr>
          <w:rFonts w:ascii="Times New Roman" w:hAnsi="Times New Roman" w:cs="Times New Roman"/>
          <w:sz w:val="24"/>
          <w:szCs w:val="24"/>
          <w:lang w:val="id-ID"/>
        </w:rPr>
        <w:t>dari do</w:t>
      </w:r>
      <w:r w:rsidR="00990F37">
        <w:rPr>
          <w:rFonts w:ascii="Times New Roman" w:hAnsi="Times New Roman" w:cs="Times New Roman"/>
          <w:sz w:val="24"/>
          <w:szCs w:val="24"/>
          <w:lang w:val="id-ID"/>
        </w:rPr>
        <w:t>k</w:t>
      </w:r>
      <w:r w:rsidR="009458B1">
        <w:rPr>
          <w:rFonts w:ascii="Times New Roman" w:hAnsi="Times New Roman" w:cs="Times New Roman"/>
          <w:sz w:val="24"/>
          <w:szCs w:val="24"/>
          <w:lang w:val="id-ID"/>
        </w:rPr>
        <w:t>umen re</w:t>
      </w:r>
      <w:r w:rsidR="00C4023A">
        <w:rPr>
          <w:rFonts w:ascii="Times New Roman" w:hAnsi="Times New Roman" w:cs="Times New Roman"/>
          <w:sz w:val="24"/>
          <w:szCs w:val="24"/>
          <w:lang w:val="id-ID"/>
        </w:rPr>
        <w:t xml:space="preserve">smi pemerintah </w:t>
      </w:r>
      <w:proofErr w:type="spellStart"/>
      <w:r w:rsidR="00954EA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954EA6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="00954EA6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="00954EA6">
        <w:rPr>
          <w:rFonts w:ascii="Times New Roman" w:hAnsi="Times New Roman" w:cs="Times New Roman"/>
          <w:sz w:val="24"/>
          <w:szCs w:val="24"/>
        </w:rPr>
        <w:t xml:space="preserve"> </w:t>
      </w:r>
      <w:r w:rsidR="00954EA6" w:rsidRPr="00AC08B9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ksp.go.id</w:t>
      </w:r>
      <w:r w:rsidR="00954EA6">
        <w:rPr>
          <w:rFonts w:ascii="Times New Roman" w:hAnsi="Times New Roman" w:cs="Times New Roman"/>
          <w:sz w:val="24"/>
          <w:szCs w:val="24"/>
        </w:rPr>
        <w:t xml:space="preserve">, Kantor </w:t>
      </w:r>
      <w:proofErr w:type="spellStart"/>
      <w:r w:rsidR="00954EA6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="00954E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EA6">
        <w:rPr>
          <w:rFonts w:ascii="Times New Roman" w:hAnsi="Times New Roman" w:cs="Times New Roman"/>
          <w:sz w:val="24"/>
          <w:szCs w:val="24"/>
        </w:rPr>
        <w:t>Presiden</w:t>
      </w:r>
      <w:proofErr w:type="spellEnd"/>
      <w:r w:rsidR="00954EA6">
        <w:rPr>
          <w:rFonts w:ascii="Times New Roman" w:hAnsi="Times New Roman" w:cs="Times New Roman"/>
          <w:sz w:val="24"/>
          <w:szCs w:val="24"/>
        </w:rPr>
        <w:t xml:space="preserve">, </w:t>
      </w:r>
      <w:r w:rsidR="003C0C93">
        <w:rPr>
          <w:rFonts w:ascii="Times New Roman" w:hAnsi="Times New Roman" w:cs="Times New Roman"/>
          <w:sz w:val="24"/>
          <w:szCs w:val="24"/>
          <w:lang w:val="id-ID"/>
        </w:rPr>
        <w:t>yaitu</w:t>
      </w:r>
      <w:r w:rsidR="00C4023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B3720" w:rsidRPr="00C4023A">
        <w:rPr>
          <w:rFonts w:ascii="Times New Roman" w:hAnsi="Times New Roman" w:cs="Times New Roman"/>
          <w:sz w:val="24"/>
          <w:szCs w:val="24"/>
          <w:u w:val="single"/>
          <w:lang w:val="id-ID"/>
        </w:rPr>
        <w:t>Paket Kebijakan Ekonomi</w:t>
      </w:r>
      <w:r w:rsidR="00394CC1" w:rsidRPr="00C4023A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 </w:t>
      </w:r>
      <w:r w:rsidR="00C4023A" w:rsidRPr="00C4023A">
        <w:rPr>
          <w:rFonts w:ascii="Times New Roman" w:hAnsi="Times New Roman" w:cs="Times New Roman"/>
          <w:sz w:val="24"/>
          <w:szCs w:val="24"/>
          <w:u w:val="single"/>
          <w:lang w:val="id-ID"/>
        </w:rPr>
        <w:t>Jili</w:t>
      </w:r>
      <w:r w:rsidR="004B3720" w:rsidRPr="00C4023A">
        <w:rPr>
          <w:rFonts w:ascii="Times New Roman" w:hAnsi="Times New Roman" w:cs="Times New Roman"/>
          <w:sz w:val="24"/>
          <w:szCs w:val="24"/>
          <w:u w:val="single"/>
          <w:lang w:val="id-ID"/>
        </w:rPr>
        <w:t xml:space="preserve">d </w:t>
      </w:r>
      <w:r w:rsidR="00C4023A" w:rsidRPr="00C4023A">
        <w:rPr>
          <w:rFonts w:ascii="Times New Roman" w:hAnsi="Times New Roman" w:cs="Times New Roman"/>
          <w:sz w:val="24"/>
          <w:szCs w:val="24"/>
          <w:u w:val="single"/>
          <w:lang w:val="id-ID"/>
        </w:rPr>
        <w:t>14</w:t>
      </w:r>
      <w:r w:rsidR="00C4023A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6858C1">
        <w:rPr>
          <w:rFonts w:ascii="Times New Roman" w:hAnsi="Times New Roman" w:cs="Times New Roman"/>
          <w:sz w:val="24"/>
          <w:szCs w:val="24"/>
          <w:lang w:val="id-ID"/>
        </w:rPr>
        <w:t>terkait</w:t>
      </w:r>
      <w:r w:rsidR="00B06A1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A76A5" w:rsidRPr="00126C15">
        <w:rPr>
          <w:rFonts w:ascii="Times New Roman" w:hAnsi="Times New Roman" w:cs="Times New Roman"/>
          <w:sz w:val="24"/>
          <w:szCs w:val="24"/>
          <w:u w:val="single"/>
          <w:lang w:val="id-ID"/>
        </w:rPr>
        <w:t>Peta Jalan E-Commerce Indonesia</w:t>
      </w:r>
      <w:r w:rsidR="000E074B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CA76A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D01F1">
        <w:rPr>
          <w:rFonts w:ascii="Times New Roman" w:hAnsi="Times New Roman" w:cs="Times New Roman"/>
          <w:sz w:val="24"/>
          <w:szCs w:val="24"/>
          <w:lang w:val="id-ID"/>
        </w:rPr>
        <w:t>D</w:t>
      </w:r>
      <w:r w:rsidR="00512211">
        <w:rPr>
          <w:rFonts w:ascii="Times New Roman" w:hAnsi="Times New Roman" w:cs="Times New Roman"/>
          <w:sz w:val="24"/>
          <w:szCs w:val="24"/>
          <w:lang w:val="id-ID"/>
        </w:rPr>
        <w:t>ata</w:t>
      </w:r>
      <w:r w:rsidR="006968CA">
        <w:rPr>
          <w:rFonts w:ascii="Times New Roman" w:hAnsi="Times New Roman" w:cs="Times New Roman"/>
          <w:sz w:val="24"/>
          <w:szCs w:val="24"/>
          <w:lang w:val="id-ID"/>
        </w:rPr>
        <w:t>-set</w:t>
      </w:r>
      <w:r w:rsidR="000D01F1">
        <w:rPr>
          <w:rFonts w:ascii="Times New Roman" w:hAnsi="Times New Roman" w:cs="Times New Roman"/>
          <w:sz w:val="24"/>
          <w:szCs w:val="24"/>
          <w:lang w:val="id-ID"/>
        </w:rPr>
        <w:t xml:space="preserve"> berikutnya laporan</w:t>
      </w:r>
      <w:r w:rsidR="00C4023A">
        <w:rPr>
          <w:rFonts w:ascii="Times New Roman" w:hAnsi="Times New Roman" w:cs="Times New Roman"/>
          <w:sz w:val="24"/>
          <w:szCs w:val="24"/>
          <w:lang w:val="id-ID"/>
        </w:rPr>
        <w:t xml:space="preserve"> perkembangan terkini i</w:t>
      </w:r>
      <w:r w:rsidR="008F328B">
        <w:rPr>
          <w:rFonts w:ascii="Times New Roman" w:hAnsi="Times New Roman" w:cs="Times New Roman"/>
          <w:sz w:val="24"/>
          <w:szCs w:val="24"/>
          <w:lang w:val="id-ID"/>
        </w:rPr>
        <w:t xml:space="preserve">ndustri </w:t>
      </w:r>
      <w:r w:rsidR="000D01F1">
        <w:rPr>
          <w:rFonts w:ascii="Times New Roman" w:hAnsi="Times New Roman" w:cs="Times New Roman"/>
          <w:sz w:val="24"/>
          <w:szCs w:val="24"/>
          <w:lang w:val="id-ID"/>
        </w:rPr>
        <w:t>E-Commerce</w:t>
      </w:r>
      <w:r w:rsidR="008F328B">
        <w:rPr>
          <w:rFonts w:ascii="Times New Roman" w:hAnsi="Times New Roman" w:cs="Times New Roman"/>
          <w:sz w:val="24"/>
          <w:szCs w:val="24"/>
          <w:lang w:val="id-ID"/>
        </w:rPr>
        <w:t xml:space="preserve"> Indonesia</w:t>
      </w:r>
      <w:r w:rsidR="006858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4023A">
        <w:rPr>
          <w:rFonts w:ascii="Times New Roman" w:hAnsi="Times New Roman" w:cs="Times New Roman"/>
          <w:sz w:val="24"/>
          <w:szCs w:val="24"/>
          <w:lang w:val="id-ID"/>
        </w:rPr>
        <w:t>yang berasal dari</w:t>
      </w:r>
      <w:r w:rsidR="001D0019">
        <w:rPr>
          <w:rFonts w:ascii="Times New Roman" w:hAnsi="Times New Roman" w:cs="Times New Roman"/>
          <w:sz w:val="24"/>
          <w:szCs w:val="24"/>
          <w:lang w:val="id-ID"/>
        </w:rPr>
        <w:t xml:space="preserve"> pemerintah terkait</w:t>
      </w:r>
      <w:r w:rsidR="006858C1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30178D">
        <w:rPr>
          <w:rFonts w:ascii="Times New Roman" w:hAnsi="Times New Roman" w:cs="Times New Roman"/>
          <w:sz w:val="24"/>
          <w:szCs w:val="24"/>
          <w:lang w:val="id-ID"/>
        </w:rPr>
        <w:t>terutama</w:t>
      </w:r>
      <w:r w:rsidR="006858C1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C0C93">
        <w:rPr>
          <w:rFonts w:ascii="Times New Roman" w:hAnsi="Times New Roman" w:cs="Times New Roman"/>
          <w:sz w:val="24"/>
          <w:szCs w:val="24"/>
          <w:lang w:val="id-ID"/>
        </w:rPr>
        <w:t xml:space="preserve">Kementrian Perdagangan </w:t>
      </w:r>
      <w:r w:rsidR="00A5667B">
        <w:rPr>
          <w:rFonts w:ascii="Times New Roman" w:hAnsi="Times New Roman" w:cs="Times New Roman"/>
          <w:sz w:val="24"/>
          <w:szCs w:val="24"/>
          <w:lang w:val="id-ID"/>
        </w:rPr>
        <w:t xml:space="preserve">serta </w:t>
      </w:r>
      <w:r w:rsidR="00275F20">
        <w:rPr>
          <w:rFonts w:ascii="Times New Roman" w:hAnsi="Times New Roman" w:cs="Times New Roman"/>
          <w:sz w:val="24"/>
          <w:szCs w:val="24"/>
          <w:lang w:val="id-ID"/>
        </w:rPr>
        <w:t>BPS</w:t>
      </w:r>
      <w:r w:rsidR="00523759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0E074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801E6">
        <w:rPr>
          <w:rFonts w:ascii="Times New Roman" w:hAnsi="Times New Roman" w:cs="Times New Roman"/>
          <w:sz w:val="24"/>
          <w:szCs w:val="24"/>
          <w:lang w:val="id-ID"/>
        </w:rPr>
        <w:t xml:space="preserve">Data pembanding </w:t>
      </w:r>
      <w:r w:rsidR="008F328B">
        <w:rPr>
          <w:rFonts w:ascii="Times New Roman" w:hAnsi="Times New Roman" w:cs="Times New Roman"/>
          <w:sz w:val="24"/>
          <w:szCs w:val="24"/>
          <w:lang w:val="id-ID"/>
        </w:rPr>
        <w:t>diambil</w:t>
      </w:r>
      <w:r w:rsidR="00B773C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801E6">
        <w:rPr>
          <w:rFonts w:ascii="Times New Roman" w:hAnsi="Times New Roman" w:cs="Times New Roman"/>
          <w:sz w:val="24"/>
          <w:szCs w:val="24"/>
          <w:lang w:val="id-ID"/>
        </w:rPr>
        <w:t xml:space="preserve">dari </w:t>
      </w:r>
      <w:r w:rsidR="00AC08B9">
        <w:rPr>
          <w:rFonts w:ascii="Times New Roman" w:hAnsi="Times New Roman" w:cs="Times New Roman"/>
          <w:sz w:val="24"/>
          <w:szCs w:val="24"/>
        </w:rPr>
        <w:t xml:space="preserve">website </w:t>
      </w:r>
      <w:hyperlink r:id="rId8" w:history="1">
        <w:r w:rsidR="00AC08B9" w:rsidRPr="00CE7977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https://www.weforum.org</w:t>
        </w:r>
      </w:hyperlink>
      <w:r w:rsidR="00AC08B9">
        <w:rPr>
          <w:rFonts w:ascii="Arial" w:hAnsi="Arial" w:cs="Arial"/>
          <w:color w:val="006621"/>
          <w:sz w:val="21"/>
          <w:szCs w:val="21"/>
          <w:shd w:val="clear" w:color="auto" w:fill="FFFFFF"/>
        </w:rPr>
        <w:t xml:space="preserve"> </w:t>
      </w:r>
      <w:r w:rsidR="00300727">
        <w:rPr>
          <w:rFonts w:ascii="Times New Roman" w:hAnsi="Times New Roman" w:cs="Times New Roman"/>
          <w:sz w:val="24"/>
          <w:szCs w:val="24"/>
          <w:lang w:val="id-ID"/>
        </w:rPr>
        <w:t xml:space="preserve">WEF, </w:t>
      </w:r>
      <w:r w:rsidR="00C801E6">
        <w:rPr>
          <w:rFonts w:ascii="Times New Roman" w:hAnsi="Times New Roman" w:cs="Times New Roman"/>
          <w:sz w:val="24"/>
          <w:szCs w:val="24"/>
          <w:lang w:val="id-ID"/>
        </w:rPr>
        <w:t xml:space="preserve">WTO, serta data Konsultan </w:t>
      </w:r>
      <w:r w:rsidR="00C801E6" w:rsidRPr="00AA00E4">
        <w:rPr>
          <w:rFonts w:ascii="Times New Roman" w:hAnsi="Times New Roman" w:cs="Times New Roman"/>
          <w:i/>
          <w:sz w:val="24"/>
          <w:szCs w:val="24"/>
          <w:lang w:val="id-ID"/>
        </w:rPr>
        <w:t>E-Commerce</w:t>
      </w:r>
      <w:r w:rsidR="00C801E6">
        <w:rPr>
          <w:rFonts w:ascii="Times New Roman" w:hAnsi="Times New Roman" w:cs="Times New Roman"/>
          <w:sz w:val="24"/>
          <w:szCs w:val="24"/>
          <w:lang w:val="id-ID"/>
        </w:rPr>
        <w:t xml:space="preserve"> Internasional yang diakui oleh komunitas bisnis global</w:t>
      </w:r>
      <w:r w:rsidR="00C61DBD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C61DBD" w:rsidRPr="00C61DB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61DBD">
        <w:rPr>
          <w:rFonts w:ascii="Times New Roman" w:hAnsi="Times New Roman" w:cs="Times New Roman"/>
          <w:sz w:val="24"/>
          <w:szCs w:val="24"/>
          <w:lang w:val="id-ID"/>
        </w:rPr>
        <w:t>berupa laporan tahunan</w:t>
      </w:r>
      <w:r w:rsidR="006968CA">
        <w:rPr>
          <w:rFonts w:ascii="Times New Roman" w:hAnsi="Times New Roman" w:cs="Times New Roman"/>
          <w:sz w:val="24"/>
          <w:szCs w:val="24"/>
          <w:lang w:val="id-ID"/>
        </w:rPr>
        <w:t>, yang sudah diolah dengan metode Quantatif, dimana metode tersebut dilampirkan dalam dokumen yang sama</w:t>
      </w:r>
      <w:r w:rsidR="00C801E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B5A8B">
        <w:rPr>
          <w:rFonts w:ascii="Times New Roman" w:hAnsi="Times New Roman" w:cs="Times New Roman"/>
          <w:sz w:val="24"/>
          <w:szCs w:val="24"/>
          <w:lang w:val="id-ID"/>
        </w:rPr>
        <w:t>(Lihat Lampiran A).</w:t>
      </w:r>
    </w:p>
    <w:p w:rsidR="00303745" w:rsidRDefault="00ED1D43" w:rsidP="00EA4C11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D29945" wp14:editId="204ED5DE">
                <wp:simplePos x="0" y="0"/>
                <wp:positionH relativeFrom="column">
                  <wp:posOffset>1667840</wp:posOffset>
                </wp:positionH>
                <wp:positionV relativeFrom="paragraph">
                  <wp:posOffset>714375</wp:posOffset>
                </wp:positionV>
                <wp:extent cx="1031240" cy="335915"/>
                <wp:effectExtent l="0" t="0" r="16510" b="260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43" w:rsidRDefault="00ED1D43" w:rsidP="00ED1D4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lang w:val="id-ID"/>
                              </w:rPr>
                            </w:pPr>
                            <w:r>
                              <w:rPr>
                                <w:sz w:val="18"/>
                                <w:lang w:val="id-ID"/>
                              </w:rPr>
                              <w:t>Data Pemerintah</w:t>
                            </w:r>
                          </w:p>
                          <w:p w:rsidR="00ED1D43" w:rsidRPr="00A60AEC" w:rsidRDefault="00ED1D43" w:rsidP="00ED1D4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lang w:val="id-ID"/>
                              </w:rPr>
                            </w:pPr>
                            <w:r>
                              <w:rPr>
                                <w:sz w:val="18"/>
                                <w:lang w:val="id-ID"/>
                              </w:rPr>
                              <w:t>PKE Jilid XIV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2994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31.35pt;margin-top:56.25pt;width:81.2pt;height:26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" fillcolor="white [3201]" strokeweight=".5pt">
                <v:textbox inset="1mm,1mm,1mm,1mm">
                  <w:txbxContent>
                    <w:p w:rsidR="00ED1D43" w:rsidRDefault="00ED1D43" w:rsidP="00ED1D43">
                      <w:pPr>
                        <w:spacing w:after="0" w:line="240" w:lineRule="auto"/>
                        <w:contextualSpacing/>
                        <w:jc w:val="center"/>
                        <w:rPr>
                          <w:sz w:val="18"/>
                          <w:lang w:val="id-ID"/>
                        </w:rPr>
                      </w:pPr>
                      <w:r>
                        <w:rPr>
                          <w:sz w:val="18"/>
                          <w:lang w:val="id-ID"/>
                        </w:rPr>
                        <w:t>Data Pemerintah</w:t>
                      </w:r>
                    </w:p>
                    <w:p w:rsidR="00ED1D43" w:rsidRPr="00A60AEC" w:rsidRDefault="00ED1D43" w:rsidP="00ED1D43">
                      <w:pPr>
                        <w:spacing w:after="0" w:line="240" w:lineRule="auto"/>
                        <w:contextualSpacing/>
                        <w:jc w:val="center"/>
                        <w:rPr>
                          <w:sz w:val="18"/>
                          <w:lang w:val="id-ID"/>
                        </w:rPr>
                      </w:pPr>
                      <w:r>
                        <w:rPr>
                          <w:sz w:val="18"/>
                          <w:lang w:val="id-ID"/>
                        </w:rPr>
                        <w:t>PKE Jilid XIV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1655140</wp:posOffset>
                </wp:positionH>
                <wp:positionV relativeFrom="paragraph">
                  <wp:posOffset>116205</wp:posOffset>
                </wp:positionV>
                <wp:extent cx="1031240" cy="335915"/>
                <wp:effectExtent l="0" t="0" r="16510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76C" w:rsidRDefault="00A60AEC" w:rsidP="00CB75C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lang w:val="id-ID"/>
                              </w:rPr>
                            </w:pPr>
                            <w:r w:rsidRPr="00A60AEC">
                              <w:rPr>
                                <w:sz w:val="18"/>
                                <w:lang w:val="id-ID"/>
                              </w:rPr>
                              <w:t>Laporan Konsultan</w:t>
                            </w:r>
                          </w:p>
                          <w:p w:rsidR="00A60AEC" w:rsidRPr="00A60AEC" w:rsidRDefault="00CB75C9" w:rsidP="00CB75C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18"/>
                                <w:lang w:val="id-ID"/>
                              </w:rPr>
                            </w:pPr>
                            <w:r>
                              <w:rPr>
                                <w:sz w:val="18"/>
                                <w:lang w:val="id-ID"/>
                              </w:rPr>
                              <w:t>Internasional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130.35pt;margin-top:9.15pt;width:81.2pt;height:26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" fillcolor="white [3201]" strokeweight=".5pt">
                <v:textbox inset="1mm,1mm,1mm,1mm">
                  <w:txbxContent>
                    <w:p w:rsidR="00D7376C" w:rsidRDefault="00A60AEC" w:rsidP="00CB75C9">
                      <w:pPr>
                        <w:spacing w:after="0" w:line="240" w:lineRule="auto"/>
                        <w:contextualSpacing/>
                        <w:jc w:val="center"/>
                        <w:rPr>
                          <w:sz w:val="18"/>
                          <w:lang w:val="id-ID"/>
                        </w:rPr>
                      </w:pPr>
                      <w:r w:rsidRPr="00A60AEC">
                        <w:rPr>
                          <w:sz w:val="18"/>
                          <w:lang w:val="id-ID"/>
                        </w:rPr>
                        <w:t>Laporan Konsultan</w:t>
                      </w:r>
                    </w:p>
                    <w:p w:rsidR="00A60AEC" w:rsidRPr="00A60AEC" w:rsidRDefault="00CB75C9" w:rsidP="00CB75C9">
                      <w:pPr>
                        <w:spacing w:after="0" w:line="240" w:lineRule="auto"/>
                        <w:contextualSpacing/>
                        <w:jc w:val="center"/>
                        <w:rPr>
                          <w:sz w:val="18"/>
                          <w:lang w:val="id-ID"/>
                        </w:rPr>
                      </w:pPr>
                      <w:r>
                        <w:rPr>
                          <w:sz w:val="18"/>
                          <w:lang w:val="id-ID"/>
                        </w:rPr>
                        <w:t>Internasional</w:t>
                      </w:r>
                    </w:p>
                  </w:txbxContent>
                </v:textbox>
              </v:shape>
            </w:pict>
          </mc:Fallback>
        </mc:AlternateContent>
      </w:r>
      <w:r w:rsidR="0014781F" w:rsidRPr="001478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BF909" wp14:editId="194F7FF3">
            <wp:extent cx="4801270" cy="11431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745" w:rsidRDefault="00303745" w:rsidP="00303745">
      <w:pPr>
        <w:pStyle w:val="ListParagraph"/>
        <w:spacing w:after="0" w:line="240" w:lineRule="auto"/>
        <w:ind w:left="2127" w:right="284" w:hanging="1276"/>
        <w:rPr>
          <w:rFonts w:ascii="Times New Roman" w:hAnsi="Times New Roman" w:cs="Times New Roman"/>
          <w:bCs/>
          <w:szCs w:val="24"/>
          <w:lang w:val="id-ID"/>
        </w:rPr>
      </w:pPr>
      <w:r w:rsidRPr="009D4D52">
        <w:rPr>
          <w:rFonts w:ascii="Times New Roman" w:hAnsi="Times New Roman" w:cs="Times New Roman"/>
          <w:bCs/>
          <w:szCs w:val="24"/>
          <w:lang w:val="id-ID"/>
        </w:rPr>
        <w:t xml:space="preserve">Gambar </w:t>
      </w:r>
      <w:r>
        <w:rPr>
          <w:rFonts w:ascii="Times New Roman" w:hAnsi="Times New Roman" w:cs="Times New Roman"/>
          <w:bCs/>
          <w:szCs w:val="24"/>
          <w:lang w:val="id-ID"/>
        </w:rPr>
        <w:t>I</w:t>
      </w:r>
      <w:r w:rsidRPr="009D4D52">
        <w:rPr>
          <w:rFonts w:ascii="Times New Roman" w:hAnsi="Times New Roman" w:cs="Times New Roman"/>
          <w:bCs/>
          <w:szCs w:val="24"/>
          <w:lang w:val="id-ID"/>
        </w:rPr>
        <w:t xml:space="preserve">II.1. </w:t>
      </w:r>
      <w:r>
        <w:rPr>
          <w:rFonts w:ascii="Times New Roman" w:hAnsi="Times New Roman" w:cs="Times New Roman"/>
          <w:bCs/>
          <w:szCs w:val="24"/>
          <w:lang w:val="id-ID"/>
        </w:rPr>
        <w:t>Teknik Pengumpu</w:t>
      </w:r>
      <w:r w:rsidR="00DE13B4">
        <w:rPr>
          <w:rFonts w:ascii="Times New Roman" w:hAnsi="Times New Roman" w:cs="Times New Roman"/>
          <w:bCs/>
          <w:szCs w:val="24"/>
          <w:lang w:val="id-ID"/>
        </w:rPr>
        <w:t>l</w:t>
      </w:r>
      <w:r>
        <w:rPr>
          <w:rFonts w:ascii="Times New Roman" w:hAnsi="Times New Roman" w:cs="Times New Roman"/>
          <w:bCs/>
          <w:szCs w:val="24"/>
          <w:lang w:val="id-ID"/>
        </w:rPr>
        <w:t xml:space="preserve">an Data-set </w:t>
      </w:r>
      <w:r w:rsidR="00DE13B4">
        <w:rPr>
          <w:rFonts w:ascii="Times New Roman" w:hAnsi="Times New Roman" w:cs="Times New Roman"/>
          <w:bCs/>
          <w:szCs w:val="24"/>
          <w:lang w:val="id-ID"/>
        </w:rPr>
        <w:t>Internal dan Eksternal</w:t>
      </w:r>
    </w:p>
    <w:p w:rsidR="00DE13B4" w:rsidRDefault="00DE13B4" w:rsidP="004413DF">
      <w:pPr>
        <w:spacing w:after="0" w:line="240" w:lineRule="auto"/>
        <w:ind w:left="426" w:right="284"/>
        <w:rPr>
          <w:rFonts w:ascii="Times New Roman" w:hAnsi="Times New Roman" w:cs="Times New Roman"/>
          <w:bCs/>
          <w:szCs w:val="24"/>
          <w:lang w:val="id-ID"/>
        </w:rPr>
      </w:pPr>
    </w:p>
    <w:p w:rsidR="007265D1" w:rsidRPr="00E43E14" w:rsidRDefault="004413DF" w:rsidP="00CB75C9">
      <w:pPr>
        <w:tabs>
          <w:tab w:val="left" w:pos="1134"/>
        </w:tabs>
        <w:spacing w:after="0" w:line="360" w:lineRule="auto"/>
        <w:ind w:left="425" w:right="284"/>
        <w:contextualSpacing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id-ID"/>
        </w:rPr>
      </w:pPr>
      <w:r w:rsidRPr="00D653A9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</w:p>
    <w:p w:rsidR="00E43E14" w:rsidRPr="001E7A98" w:rsidRDefault="00E43E14" w:rsidP="00D653A9">
      <w:pPr>
        <w:tabs>
          <w:tab w:val="left" w:pos="1134"/>
        </w:tabs>
        <w:spacing w:after="0" w:line="360" w:lineRule="auto"/>
        <w:ind w:left="425" w:right="284"/>
        <w:contextualSpacing/>
        <w:jc w:val="both"/>
        <w:rPr>
          <w:rFonts w:ascii="Times New Roman" w:hAnsi="Times New Roman" w:cs="Times New Roman"/>
          <w:sz w:val="6"/>
          <w:szCs w:val="24"/>
        </w:rPr>
      </w:pPr>
    </w:p>
    <w:p w:rsidR="00944D6C" w:rsidRPr="000E2366" w:rsidRDefault="00944D6C" w:rsidP="005A502E">
      <w:pPr>
        <w:pStyle w:val="ListParagraph"/>
        <w:numPr>
          <w:ilvl w:val="1"/>
          <w:numId w:val="1"/>
        </w:numPr>
        <w:spacing w:after="12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Tekni</w:t>
      </w:r>
      <w:r w:rsidR="00521C6E">
        <w:rPr>
          <w:rFonts w:ascii="Times New Roman" w:hAnsi="Times New Roman" w:cs="Times New Roman"/>
          <w:b/>
          <w:bCs/>
          <w:sz w:val="24"/>
          <w:szCs w:val="24"/>
          <w:lang w:val="id-ID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Analisis</w:t>
      </w:r>
      <w:r w:rsidRPr="001A0F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A502E" w:rsidRDefault="005776F7" w:rsidP="005A502E">
      <w:pPr>
        <w:pStyle w:val="ListParagraph"/>
        <w:tabs>
          <w:tab w:val="left" w:pos="1134"/>
        </w:tabs>
        <w:spacing w:after="0" w:line="360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E2366" w:rsidRPr="000E2366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0E2366" w:rsidRPr="000E236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E2366" w:rsidRPr="000E2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2366" w:rsidRPr="000E2366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0E2366" w:rsidRPr="000E23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E2366" w:rsidRPr="000E2366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0E2366" w:rsidRPr="000E2366">
        <w:rPr>
          <w:rFonts w:ascii="Times New Roman" w:hAnsi="Times New Roman" w:cs="Times New Roman"/>
          <w:sz w:val="24"/>
          <w:szCs w:val="24"/>
        </w:rPr>
        <w:t xml:space="preserve"> </w:t>
      </w:r>
      <w:r w:rsidR="00B33D82">
        <w:rPr>
          <w:rFonts w:ascii="Times New Roman" w:hAnsi="Times New Roman" w:cs="Times New Roman"/>
          <w:sz w:val="24"/>
          <w:szCs w:val="24"/>
          <w:lang w:val="id-ID"/>
        </w:rPr>
        <w:t xml:space="preserve">akan </w:t>
      </w:r>
      <w:r w:rsidR="0033196C">
        <w:rPr>
          <w:rFonts w:ascii="Times New Roman" w:hAnsi="Times New Roman" w:cs="Times New Roman"/>
          <w:sz w:val="24"/>
          <w:szCs w:val="24"/>
          <w:lang w:val="id-ID"/>
        </w:rPr>
        <w:t xml:space="preserve">dianalisis </w:t>
      </w:r>
      <w:proofErr w:type="spellStart"/>
      <w:r w:rsidR="000E2366" w:rsidRPr="000E236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0E2366" w:rsidRPr="000E2366">
        <w:rPr>
          <w:rFonts w:ascii="Times New Roman" w:hAnsi="Times New Roman" w:cs="Times New Roman"/>
          <w:sz w:val="24"/>
          <w:szCs w:val="24"/>
        </w:rPr>
        <w:t xml:space="preserve"> </w:t>
      </w:r>
      <w:r w:rsidR="0033196C">
        <w:rPr>
          <w:rFonts w:ascii="Times New Roman" w:hAnsi="Times New Roman" w:cs="Times New Roman"/>
          <w:sz w:val="24"/>
          <w:szCs w:val="24"/>
          <w:lang w:val="id-ID"/>
        </w:rPr>
        <w:t xml:space="preserve">tools klasik </w:t>
      </w:r>
      <w:r w:rsidR="006F53C5">
        <w:rPr>
          <w:rFonts w:ascii="Times New Roman" w:hAnsi="Times New Roman" w:cs="Times New Roman"/>
          <w:sz w:val="24"/>
          <w:szCs w:val="24"/>
          <w:lang w:val="id-ID"/>
        </w:rPr>
        <w:t>untuk m</w:t>
      </w:r>
      <w:r w:rsidR="009F6023">
        <w:rPr>
          <w:rFonts w:ascii="Times New Roman" w:hAnsi="Times New Roman" w:cs="Times New Roman"/>
          <w:sz w:val="24"/>
          <w:szCs w:val="24"/>
          <w:lang w:val="id-ID"/>
        </w:rPr>
        <w:t xml:space="preserve">anajemen </w:t>
      </w:r>
      <w:r w:rsidR="006F53C5">
        <w:rPr>
          <w:rFonts w:ascii="Times New Roman" w:hAnsi="Times New Roman" w:cs="Times New Roman"/>
          <w:sz w:val="24"/>
          <w:szCs w:val="24"/>
          <w:lang w:val="id-ID"/>
        </w:rPr>
        <w:t>s</w:t>
      </w:r>
      <w:r w:rsidR="009F6023">
        <w:rPr>
          <w:rFonts w:ascii="Times New Roman" w:hAnsi="Times New Roman" w:cs="Times New Roman"/>
          <w:sz w:val="24"/>
          <w:szCs w:val="24"/>
          <w:lang w:val="id-ID"/>
        </w:rPr>
        <w:t xml:space="preserve">trategis </w:t>
      </w:r>
      <w:r w:rsidR="006F53C5">
        <w:rPr>
          <w:rFonts w:ascii="Times New Roman" w:hAnsi="Times New Roman" w:cs="Times New Roman"/>
          <w:sz w:val="24"/>
          <w:szCs w:val="24"/>
          <w:lang w:val="id-ID"/>
        </w:rPr>
        <w:t xml:space="preserve">yaitu </w:t>
      </w:r>
      <w:r w:rsidR="006F53C5">
        <w:rPr>
          <w:rFonts w:ascii="Times New Roman" w:hAnsi="Times New Roman" w:cs="Times New Roman"/>
          <w:b/>
          <w:sz w:val="24"/>
          <w:szCs w:val="24"/>
          <w:lang w:val="id-ID"/>
        </w:rPr>
        <w:t>SWOT</w:t>
      </w:r>
      <w:r w:rsidR="000D01F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0D01F1">
        <w:rPr>
          <w:rFonts w:ascii="Times New Roman" w:hAnsi="Times New Roman" w:cs="Times New Roman"/>
          <w:sz w:val="24"/>
          <w:szCs w:val="24"/>
          <w:lang w:val="id-ID"/>
        </w:rPr>
        <w:t>Analisis yang</w:t>
      </w:r>
      <w:r w:rsidR="006F53C5">
        <w:rPr>
          <w:rFonts w:ascii="Times New Roman" w:hAnsi="Times New Roman" w:cs="Times New Roman"/>
          <w:sz w:val="24"/>
          <w:szCs w:val="24"/>
          <w:lang w:val="id-ID"/>
        </w:rPr>
        <w:t xml:space="preserve"> dibagi menjadi analisis</w:t>
      </w:r>
      <w:r w:rsidR="0033196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3071D">
        <w:rPr>
          <w:rFonts w:ascii="Times New Roman" w:hAnsi="Times New Roman" w:cs="Times New Roman"/>
          <w:sz w:val="24"/>
          <w:szCs w:val="24"/>
          <w:lang w:val="id-ID"/>
        </w:rPr>
        <w:t xml:space="preserve">faktor internal, yaitu </w:t>
      </w:r>
      <w:r w:rsidR="00C3071D" w:rsidRPr="00C3071D">
        <w:rPr>
          <w:rFonts w:ascii="Times New Roman" w:hAnsi="Times New Roman" w:cs="Times New Roman"/>
          <w:sz w:val="24"/>
          <w:szCs w:val="24"/>
          <w:u w:val="single"/>
          <w:lang w:val="id-ID"/>
        </w:rPr>
        <w:t>Kekuatan dan Kelemahan</w:t>
      </w:r>
      <w:r w:rsidR="00C3071D">
        <w:rPr>
          <w:rFonts w:ascii="Times New Roman" w:hAnsi="Times New Roman" w:cs="Times New Roman"/>
          <w:sz w:val="24"/>
          <w:szCs w:val="24"/>
          <w:lang w:val="id-ID"/>
        </w:rPr>
        <w:t xml:space="preserve"> atau </w:t>
      </w:r>
      <w:r w:rsidR="0033196C" w:rsidRPr="0033196C">
        <w:rPr>
          <w:rFonts w:ascii="Times New Roman" w:hAnsi="Times New Roman" w:cs="Times New Roman"/>
          <w:b/>
          <w:bCs/>
          <w:sz w:val="24"/>
          <w:szCs w:val="24"/>
          <w:lang w:val="id-ID"/>
        </w:rPr>
        <w:t>IFAS</w:t>
      </w:r>
      <w:r w:rsidR="0033196C" w:rsidRPr="0033196C">
        <w:rPr>
          <w:rFonts w:ascii="Times New Roman" w:hAnsi="Times New Roman" w:cs="Times New Roman"/>
          <w:bCs/>
          <w:sz w:val="24"/>
          <w:szCs w:val="24"/>
          <w:lang w:val="id-ID"/>
        </w:rPr>
        <w:t> (</w:t>
      </w:r>
      <w:r w:rsidR="0033196C" w:rsidRPr="0033196C">
        <w:rPr>
          <w:rFonts w:ascii="Times New Roman" w:hAnsi="Times New Roman" w:cs="Times New Roman"/>
          <w:bCs/>
          <w:i/>
          <w:sz w:val="24"/>
          <w:szCs w:val="24"/>
          <w:lang w:val="id-ID"/>
        </w:rPr>
        <w:t>Internal Factors Analysis</w:t>
      </w:r>
      <w:r w:rsidR="00764F2E">
        <w:rPr>
          <w:rFonts w:ascii="Times New Roman" w:hAnsi="Times New Roman" w:cs="Times New Roman"/>
          <w:bCs/>
          <w:i/>
          <w:sz w:val="24"/>
          <w:szCs w:val="24"/>
          <w:lang w:val="id-ID"/>
        </w:rPr>
        <w:t xml:space="preserve"> Summary</w:t>
      </w:r>
      <w:r w:rsidR="0033196C" w:rsidRPr="0033196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) </w:t>
      </w:r>
      <w:r w:rsidR="00C3071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serta </w:t>
      </w:r>
      <w:r w:rsidR="00C3071D" w:rsidRPr="00C3071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analisis faktor </w:t>
      </w:r>
      <w:r w:rsidR="00C3071D">
        <w:rPr>
          <w:rFonts w:ascii="Times New Roman" w:hAnsi="Times New Roman" w:cs="Times New Roman"/>
          <w:bCs/>
          <w:sz w:val="24"/>
          <w:szCs w:val="24"/>
          <w:lang w:val="id-ID"/>
        </w:rPr>
        <w:t>eks</w:t>
      </w:r>
      <w:r w:rsidR="00C3071D" w:rsidRPr="00C3071D">
        <w:rPr>
          <w:rFonts w:ascii="Times New Roman" w:hAnsi="Times New Roman" w:cs="Times New Roman"/>
          <w:bCs/>
          <w:sz w:val="24"/>
          <w:szCs w:val="24"/>
          <w:lang w:val="id-ID"/>
        </w:rPr>
        <w:t>ternal</w:t>
      </w:r>
      <w:r w:rsidR="00C3071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yaitu </w:t>
      </w:r>
      <w:r w:rsidR="00C3071D" w:rsidRPr="00806D1C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Peluang dan Ancaman</w:t>
      </w:r>
      <w:r w:rsidR="00C3071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atau</w:t>
      </w:r>
      <w:r w:rsidR="0033196C" w:rsidRPr="0033196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33196C" w:rsidRPr="0033196C">
        <w:rPr>
          <w:rFonts w:ascii="Times New Roman" w:hAnsi="Times New Roman" w:cs="Times New Roman"/>
          <w:b/>
          <w:bCs/>
          <w:sz w:val="24"/>
          <w:szCs w:val="24"/>
          <w:lang w:val="id-ID"/>
        </w:rPr>
        <w:t>EFAS</w:t>
      </w:r>
      <w:r w:rsidR="0033196C" w:rsidRPr="0033196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(</w:t>
      </w:r>
      <w:r w:rsidR="0033196C" w:rsidRPr="0033196C">
        <w:rPr>
          <w:rFonts w:ascii="Times New Roman" w:hAnsi="Times New Roman" w:cs="Times New Roman"/>
          <w:bCs/>
          <w:i/>
          <w:sz w:val="24"/>
          <w:szCs w:val="24"/>
          <w:lang w:val="id-ID"/>
        </w:rPr>
        <w:t>Eksternal Factors Analysis</w:t>
      </w:r>
      <w:r w:rsidR="00764F2E">
        <w:rPr>
          <w:rFonts w:ascii="Times New Roman" w:hAnsi="Times New Roman" w:cs="Times New Roman"/>
          <w:bCs/>
          <w:i/>
          <w:sz w:val="24"/>
          <w:szCs w:val="24"/>
          <w:lang w:val="id-ID"/>
        </w:rPr>
        <w:t xml:space="preserve"> Summary</w:t>
      </w:r>
      <w:r w:rsidR="0033196C" w:rsidRPr="0033196C">
        <w:rPr>
          <w:rFonts w:ascii="Times New Roman" w:hAnsi="Times New Roman" w:cs="Times New Roman"/>
          <w:bCs/>
          <w:sz w:val="24"/>
          <w:szCs w:val="24"/>
          <w:lang w:val="id-ID"/>
        </w:rPr>
        <w:t>)</w:t>
      </w:r>
      <w:r w:rsidR="00C3071D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33196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806D1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Analisa </w:t>
      </w:r>
      <w:r w:rsidR="00806D1C" w:rsidRPr="00806D1C">
        <w:rPr>
          <w:rFonts w:ascii="Times New Roman" w:hAnsi="Times New Roman" w:cs="Times New Roman"/>
          <w:b/>
          <w:bCs/>
          <w:sz w:val="24"/>
          <w:szCs w:val="24"/>
          <w:lang w:val="id-ID"/>
        </w:rPr>
        <w:t>SWOT</w:t>
      </w:r>
      <w:r w:rsidR="00806D1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33196C" w:rsidRPr="0033196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alat </w:t>
      </w:r>
      <w:r w:rsidR="0033196C">
        <w:rPr>
          <w:rFonts w:ascii="Times New Roman" w:hAnsi="Times New Roman" w:cs="Times New Roman"/>
          <w:bCs/>
          <w:sz w:val="24"/>
          <w:szCs w:val="24"/>
          <w:lang w:val="id-ID"/>
        </w:rPr>
        <w:t>untuk</w:t>
      </w:r>
      <w:r w:rsidR="0033196C" w:rsidRPr="0033196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menyajikan </w:t>
      </w:r>
      <w:r w:rsidR="00806D1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skala pengaruh strategis </w:t>
      </w:r>
      <w:r w:rsidR="0033196C" w:rsidRPr="0033196C">
        <w:rPr>
          <w:rFonts w:ascii="Times New Roman" w:hAnsi="Times New Roman" w:cs="Times New Roman"/>
          <w:bCs/>
          <w:sz w:val="24"/>
          <w:szCs w:val="24"/>
          <w:lang w:val="id-ID"/>
        </w:rPr>
        <w:t>kondisi internal dan eksternal</w:t>
      </w:r>
      <w:r w:rsidR="00F61B3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ekonomi digital Indonesia</w:t>
      </w:r>
      <w:r w:rsidR="0033196C" w:rsidRPr="0033196C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Pr="005776F7">
        <w:rPr>
          <w:rFonts w:ascii="Times New Roman" w:hAnsi="Times New Roman" w:cs="Times New Roman"/>
          <w:bCs/>
          <w:color w:val="000000"/>
          <w:sz w:val="24"/>
        </w:rPr>
        <w:t xml:space="preserve"> </w:t>
      </w:r>
    </w:p>
    <w:p w:rsidR="00C61DBD" w:rsidRDefault="005776F7" w:rsidP="005A502E">
      <w:pPr>
        <w:pStyle w:val="ListParagraph"/>
        <w:tabs>
          <w:tab w:val="left" w:pos="1134"/>
        </w:tabs>
        <w:spacing w:after="0" w:line="36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r w:rsidRPr="005776F7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5776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776F7">
        <w:rPr>
          <w:rFonts w:ascii="Times New Roman" w:hAnsi="Times New Roman" w:cs="Times New Roman"/>
          <w:b/>
          <w:bCs/>
          <w:sz w:val="24"/>
          <w:szCs w:val="24"/>
        </w:rPr>
        <w:t>IFAS</w:t>
      </w:r>
      <w:r w:rsidRPr="005776F7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5776F7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5776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776F7">
        <w:rPr>
          <w:rFonts w:ascii="Times New Roman" w:hAnsi="Times New Roman" w:cs="Times New Roman"/>
          <w:b/>
          <w:bCs/>
          <w:sz w:val="24"/>
          <w:szCs w:val="24"/>
        </w:rPr>
        <w:t>EFAS</w:t>
      </w:r>
      <w:r w:rsidRPr="005776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776F7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5776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776F7">
        <w:rPr>
          <w:rFonts w:ascii="Times New Roman" w:hAnsi="Times New Roman" w:cs="Times New Roman"/>
          <w:bCs/>
          <w:sz w:val="24"/>
          <w:szCs w:val="24"/>
        </w:rPr>
        <w:t>alat</w:t>
      </w:r>
      <w:proofErr w:type="spellEnd"/>
      <w:r w:rsidRPr="005776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776F7">
        <w:rPr>
          <w:rFonts w:ascii="Times New Roman" w:hAnsi="Times New Roman" w:cs="Times New Roman"/>
          <w:bCs/>
          <w:sz w:val="24"/>
          <w:szCs w:val="24"/>
        </w:rPr>
        <w:t>analisa</w:t>
      </w:r>
      <w:proofErr w:type="spellEnd"/>
      <w:r w:rsidRPr="005776F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gramStart"/>
      <w:r w:rsidR="00B33D82">
        <w:rPr>
          <w:rFonts w:ascii="Times New Roman" w:hAnsi="Times New Roman" w:cs="Times New Roman"/>
          <w:bCs/>
          <w:sz w:val="24"/>
          <w:szCs w:val="24"/>
          <w:lang w:val="id-ID"/>
        </w:rPr>
        <w:t>akan</w:t>
      </w:r>
      <w:proofErr w:type="gramEnd"/>
      <w:r w:rsidR="00B33D8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71248E">
        <w:rPr>
          <w:rFonts w:ascii="Times New Roman" w:hAnsi="Times New Roman" w:cs="Times New Roman"/>
          <w:bCs/>
          <w:sz w:val="24"/>
          <w:szCs w:val="24"/>
          <w:lang w:val="id-ID"/>
        </w:rPr>
        <w:t>digunakan untuk memetakan</w:t>
      </w:r>
      <w:r w:rsidRPr="005776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776F7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5776F7">
        <w:rPr>
          <w:rFonts w:ascii="Times New Roman" w:hAnsi="Times New Roman" w:cs="Times New Roman"/>
          <w:bCs/>
          <w:sz w:val="24"/>
          <w:szCs w:val="24"/>
        </w:rPr>
        <w:t xml:space="preserve"> internal </w:t>
      </w:r>
      <w:proofErr w:type="spellStart"/>
      <w:r w:rsidRPr="005776F7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5776F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776F7">
        <w:rPr>
          <w:rFonts w:ascii="Times New Roman" w:hAnsi="Times New Roman" w:cs="Times New Roman"/>
          <w:bCs/>
          <w:sz w:val="24"/>
          <w:szCs w:val="24"/>
        </w:rPr>
        <w:t>eksternal</w:t>
      </w:r>
      <w:proofErr w:type="spellEnd"/>
      <w:r w:rsidRPr="005776F7">
        <w:rPr>
          <w:rFonts w:ascii="Times New Roman" w:hAnsi="Times New Roman" w:cs="Times New Roman"/>
          <w:bCs/>
          <w:sz w:val="24"/>
          <w:szCs w:val="24"/>
        </w:rPr>
        <w:t>.</w:t>
      </w:r>
      <w:r w:rsidR="0071248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ED1D43">
        <w:rPr>
          <w:rFonts w:ascii="Times New Roman" w:hAnsi="Times New Roman" w:cs="Times New Roman"/>
          <w:bCs/>
          <w:sz w:val="24"/>
          <w:szCs w:val="24"/>
          <w:lang w:val="id-ID"/>
        </w:rPr>
        <w:t>(Thomas L.</w:t>
      </w:r>
      <w:r w:rsidR="005A502E" w:rsidRPr="005A502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Wheelen</w:t>
      </w:r>
      <w:r w:rsidR="00ED1D4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A502E" w:rsidRPr="005A502E">
        <w:rPr>
          <w:rFonts w:ascii="Times New Roman" w:hAnsi="Times New Roman" w:cs="Times New Roman"/>
          <w:bCs/>
          <w:sz w:val="24"/>
          <w:szCs w:val="24"/>
          <w:lang w:val="id-ID"/>
        </w:rPr>
        <w:t>2015)</w:t>
      </w:r>
    </w:p>
    <w:p w:rsidR="002900F2" w:rsidRDefault="004B45AD" w:rsidP="00AE5554">
      <w:pPr>
        <w:pStyle w:val="ListParagraph"/>
        <w:tabs>
          <w:tab w:val="left" w:pos="1134"/>
        </w:tabs>
        <w:spacing w:after="0" w:line="36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5C06C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Langkah </w:t>
      </w:r>
      <w:r w:rsidR="00266BE8">
        <w:rPr>
          <w:rFonts w:ascii="Times New Roman" w:hAnsi="Times New Roman" w:cs="Times New Roman"/>
          <w:bCs/>
          <w:sz w:val="24"/>
          <w:szCs w:val="24"/>
          <w:lang w:val="id-ID"/>
        </w:rPr>
        <w:t>A</w:t>
      </w:r>
      <w:r w:rsidR="007F0A5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nalisis </w:t>
      </w:r>
      <w:r w:rsidR="007F0A5F" w:rsidRPr="00096C82">
        <w:rPr>
          <w:rFonts w:ascii="Times New Roman" w:hAnsi="Times New Roman" w:cs="Times New Roman"/>
          <w:b/>
          <w:bCs/>
          <w:sz w:val="24"/>
          <w:szCs w:val="24"/>
          <w:lang w:val="id-ID"/>
        </w:rPr>
        <w:t>IFAS</w:t>
      </w:r>
      <w:r w:rsidR="005C06C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adalah merumuskan </w:t>
      </w:r>
      <w:r w:rsidR="00137AEA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narasi </w:t>
      </w:r>
      <w:r w:rsidR="00DF2475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setiap </w:t>
      </w:r>
      <w:r w:rsidR="00E13542">
        <w:rPr>
          <w:rFonts w:ascii="Times New Roman" w:hAnsi="Times New Roman" w:cs="Times New Roman"/>
          <w:bCs/>
          <w:sz w:val="24"/>
          <w:szCs w:val="24"/>
          <w:lang w:val="id-ID"/>
        </w:rPr>
        <w:t>faktor</w:t>
      </w:r>
      <w:r w:rsidR="005C06C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764F2E">
        <w:rPr>
          <w:rFonts w:ascii="Times New Roman" w:hAnsi="Times New Roman" w:cs="Times New Roman"/>
          <w:bCs/>
          <w:sz w:val="24"/>
          <w:szCs w:val="24"/>
          <w:lang w:val="id-ID"/>
        </w:rPr>
        <w:t>strategis</w:t>
      </w:r>
      <w:r w:rsidR="004D368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internal</w:t>
      </w:r>
      <w:r w:rsidR="00764F2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1113E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pada </w:t>
      </w:r>
      <w:r w:rsidR="005C06C6" w:rsidRPr="00FF45B6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Kekuatan</w:t>
      </w:r>
      <w:r w:rsidR="005C06C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(</w:t>
      </w:r>
      <w:r w:rsidR="005C06C6" w:rsidRPr="00DF2475">
        <w:rPr>
          <w:rFonts w:ascii="Times New Roman" w:hAnsi="Times New Roman" w:cs="Times New Roman"/>
          <w:bCs/>
          <w:i/>
          <w:sz w:val="24"/>
          <w:szCs w:val="24"/>
          <w:lang w:val="id-ID"/>
        </w:rPr>
        <w:t>Strengths</w:t>
      </w:r>
      <w:r w:rsidR="00DF2475">
        <w:rPr>
          <w:rFonts w:ascii="Times New Roman" w:hAnsi="Times New Roman" w:cs="Times New Roman"/>
          <w:bCs/>
          <w:sz w:val="24"/>
          <w:szCs w:val="24"/>
          <w:lang w:val="id-ID"/>
        </w:rPr>
        <w:t>)</w:t>
      </w:r>
      <w:r w:rsidR="005C06C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DF2475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dan </w:t>
      </w:r>
      <w:r w:rsidR="00DF2475" w:rsidRPr="00FF45B6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Kelemahan</w:t>
      </w:r>
      <w:r w:rsidR="00DF2475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(</w:t>
      </w:r>
      <w:r w:rsidR="00DF2475" w:rsidRPr="001268E7">
        <w:rPr>
          <w:rFonts w:ascii="Times New Roman" w:hAnsi="Times New Roman" w:cs="Times New Roman"/>
          <w:bCs/>
          <w:i/>
          <w:sz w:val="24"/>
          <w:szCs w:val="24"/>
          <w:lang w:val="id-ID"/>
        </w:rPr>
        <w:t>Weakness</w:t>
      </w:r>
      <w:r w:rsidR="00DF2475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) </w:t>
      </w:r>
      <w:r w:rsidR="00096C8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yang </w:t>
      </w:r>
      <w:r w:rsidR="00DF2475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menjadi domain </w:t>
      </w:r>
      <w:r w:rsidR="00E13542">
        <w:rPr>
          <w:rFonts w:ascii="Times New Roman" w:hAnsi="Times New Roman" w:cs="Times New Roman"/>
          <w:bCs/>
          <w:sz w:val="24"/>
          <w:szCs w:val="24"/>
          <w:lang w:val="id-ID"/>
        </w:rPr>
        <w:t>peng</w:t>
      </w:r>
      <w:r w:rsidR="006872C4">
        <w:rPr>
          <w:rFonts w:ascii="Times New Roman" w:hAnsi="Times New Roman" w:cs="Times New Roman"/>
          <w:bCs/>
          <w:sz w:val="24"/>
          <w:szCs w:val="24"/>
          <w:lang w:val="id-ID"/>
        </w:rPr>
        <w:t>uji</w:t>
      </w:r>
      <w:r w:rsidR="00E13542">
        <w:rPr>
          <w:rFonts w:ascii="Times New Roman" w:hAnsi="Times New Roman" w:cs="Times New Roman"/>
          <w:bCs/>
          <w:sz w:val="24"/>
          <w:szCs w:val="24"/>
          <w:lang w:val="id-ID"/>
        </w:rPr>
        <w:t>an</w:t>
      </w:r>
      <w:r w:rsidR="006872C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E1354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terhadap </w:t>
      </w:r>
      <w:r w:rsidR="00096C82">
        <w:rPr>
          <w:rFonts w:ascii="Times New Roman" w:hAnsi="Times New Roman" w:cs="Times New Roman"/>
          <w:bCs/>
          <w:sz w:val="24"/>
          <w:szCs w:val="24"/>
          <w:lang w:val="id-ID"/>
        </w:rPr>
        <w:t>k</w:t>
      </w:r>
      <w:r w:rsidR="004D368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ebijakan </w:t>
      </w:r>
      <w:r w:rsidR="00096C82">
        <w:rPr>
          <w:rFonts w:ascii="Times New Roman" w:hAnsi="Times New Roman" w:cs="Times New Roman"/>
          <w:bCs/>
          <w:sz w:val="24"/>
          <w:szCs w:val="24"/>
          <w:lang w:val="id-ID"/>
        </w:rPr>
        <w:t>p</w:t>
      </w:r>
      <w:r w:rsidR="00DF2475">
        <w:rPr>
          <w:rFonts w:ascii="Times New Roman" w:hAnsi="Times New Roman" w:cs="Times New Roman"/>
          <w:bCs/>
          <w:sz w:val="24"/>
          <w:szCs w:val="24"/>
          <w:lang w:val="id-ID"/>
        </w:rPr>
        <w:t>emerintah</w:t>
      </w:r>
      <w:r w:rsidR="00096C8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E13542">
        <w:rPr>
          <w:rFonts w:ascii="Times New Roman" w:hAnsi="Times New Roman" w:cs="Times New Roman"/>
          <w:bCs/>
          <w:sz w:val="24"/>
          <w:szCs w:val="24"/>
          <w:lang w:val="id-ID"/>
        </w:rPr>
        <w:t>bersama</w:t>
      </w:r>
      <w:r w:rsidR="00096C8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</w:t>
      </w:r>
      <w:r w:rsidR="000A219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engguna internet, </w:t>
      </w:r>
      <w:r w:rsidR="00DF2475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096C82">
        <w:rPr>
          <w:rFonts w:ascii="Times New Roman" w:hAnsi="Times New Roman" w:cs="Times New Roman"/>
          <w:bCs/>
          <w:sz w:val="24"/>
          <w:szCs w:val="24"/>
          <w:lang w:val="id-ID"/>
        </w:rPr>
        <w:t>p</w:t>
      </w:r>
      <w:r w:rsidR="00DF2475">
        <w:rPr>
          <w:rFonts w:ascii="Times New Roman" w:hAnsi="Times New Roman" w:cs="Times New Roman"/>
          <w:bCs/>
          <w:sz w:val="24"/>
          <w:szCs w:val="24"/>
          <w:lang w:val="id-ID"/>
        </w:rPr>
        <w:t>elaku</w:t>
      </w:r>
      <w:r w:rsidR="006E55BA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industri internet, </w:t>
      </w:r>
      <w:r w:rsidR="00E1354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pemilik modal, komunitas E-Commerce </w:t>
      </w:r>
      <w:r w:rsidR="006E55BA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dan seluruh </w:t>
      </w:r>
      <w:r w:rsidR="00B76B7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bisnis yang menjadi </w:t>
      </w:r>
      <w:r w:rsidR="006E55BA">
        <w:rPr>
          <w:rFonts w:ascii="Times New Roman" w:hAnsi="Times New Roman" w:cs="Times New Roman"/>
          <w:bCs/>
          <w:sz w:val="24"/>
          <w:szCs w:val="24"/>
          <w:lang w:val="id-ID"/>
        </w:rPr>
        <w:t>ekosistem ekonomi digital</w:t>
      </w:r>
      <w:r w:rsidR="000A219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Indonesia</w:t>
      </w:r>
      <w:r w:rsidR="006E55BA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085B5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FF45B6">
        <w:rPr>
          <w:rFonts w:ascii="Times New Roman" w:hAnsi="Times New Roman" w:cs="Times New Roman"/>
          <w:bCs/>
          <w:sz w:val="24"/>
          <w:szCs w:val="24"/>
          <w:lang w:val="id-ID"/>
        </w:rPr>
        <w:t>Faktor-</w:t>
      </w:r>
      <w:r w:rsidR="00FF45B6">
        <w:rPr>
          <w:rFonts w:ascii="Times New Roman" w:hAnsi="Times New Roman" w:cs="Times New Roman"/>
          <w:bCs/>
          <w:sz w:val="24"/>
          <w:szCs w:val="24"/>
          <w:lang w:val="id-ID"/>
        </w:rPr>
        <w:lastRenderedPageBreak/>
        <w:t>faktor</w:t>
      </w:r>
      <w:r w:rsidR="008B522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strategis internal kemudian </w:t>
      </w:r>
      <w:r w:rsidR="007949C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dinarasikan, </w:t>
      </w:r>
      <w:r w:rsidR="008B522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pada kuadran faktor </w:t>
      </w:r>
      <w:r w:rsidR="007949C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internal </w:t>
      </w:r>
      <w:r w:rsidR="008B5223" w:rsidRPr="00157868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kekuatan</w:t>
      </w:r>
      <w:r w:rsidR="008B522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maupun faktor </w:t>
      </w:r>
      <w:r w:rsidR="008B5223" w:rsidRPr="00157868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kelemahan</w:t>
      </w:r>
      <w:r w:rsidR="008B522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. </w:t>
      </w:r>
      <w:r w:rsidR="00C64609">
        <w:rPr>
          <w:rFonts w:ascii="Times New Roman" w:hAnsi="Times New Roman" w:cs="Times New Roman"/>
          <w:bCs/>
          <w:sz w:val="24"/>
          <w:szCs w:val="24"/>
          <w:lang w:val="id-ID"/>
        </w:rPr>
        <w:t>Ini</w:t>
      </w:r>
      <w:r w:rsidR="008B522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dilakukan untuk menimbang </w:t>
      </w:r>
      <w:r w:rsidR="00EE0B2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bobot setiap </w:t>
      </w:r>
      <w:r w:rsidR="00C6460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faktor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893FD8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K</w:t>
      </w:r>
      <w:r w:rsidR="00EE0B23" w:rsidRPr="00893FD8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ekuatan</w:t>
      </w:r>
      <w:r w:rsidR="00EE0B2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dibandingkan dengan </w:t>
      </w:r>
      <w:r w:rsidR="007F0A5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bobot </w:t>
      </w:r>
      <w:r w:rsidR="00EE0B2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setiap </w:t>
      </w:r>
      <w:r w:rsidR="00C64609">
        <w:rPr>
          <w:rFonts w:ascii="Times New Roman" w:hAnsi="Times New Roman" w:cs="Times New Roman"/>
          <w:bCs/>
          <w:sz w:val="24"/>
          <w:szCs w:val="24"/>
          <w:lang w:val="id-ID"/>
        </w:rPr>
        <w:t>faktor</w:t>
      </w:r>
      <w:r w:rsidR="00EE0B2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893FD8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K</w:t>
      </w:r>
      <w:r w:rsidR="00EE0B23" w:rsidRPr="00893FD8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elemahan</w:t>
      </w:r>
      <w:r w:rsidR="00C34126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C1154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</w:p>
    <w:p w:rsidR="00B24D4D" w:rsidRDefault="002900F2" w:rsidP="002900F2">
      <w:pPr>
        <w:tabs>
          <w:tab w:val="left" w:pos="1134"/>
        </w:tabs>
        <w:spacing w:after="0" w:line="360" w:lineRule="auto"/>
        <w:ind w:left="425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4827B7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Pr="004827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6C82">
        <w:rPr>
          <w:rFonts w:ascii="Times New Roman" w:hAnsi="Times New Roman" w:cs="Times New Roman"/>
          <w:b/>
          <w:bCs/>
          <w:sz w:val="24"/>
          <w:szCs w:val="24"/>
        </w:rPr>
        <w:t>EFAS</w:t>
      </w:r>
      <w:r w:rsidRPr="004827B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dilakukan untuk merumuskan narasi setiap </w:t>
      </w:r>
      <w:r w:rsidR="00266BE8">
        <w:rPr>
          <w:rFonts w:ascii="Times New Roman" w:hAnsi="Times New Roman" w:cs="Times New Roman"/>
          <w:bCs/>
          <w:sz w:val="24"/>
          <w:szCs w:val="24"/>
          <w:lang w:val="id-ID"/>
        </w:rPr>
        <w:t>faktor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strategis eksternal yaitu </w:t>
      </w:r>
      <w:r w:rsidRPr="00893FD8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Peluang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(</w:t>
      </w:r>
      <w:r w:rsidRPr="000B13E1">
        <w:rPr>
          <w:rFonts w:ascii="Times New Roman" w:hAnsi="Times New Roman" w:cs="Times New Roman"/>
          <w:bCs/>
          <w:i/>
          <w:sz w:val="24"/>
          <w:szCs w:val="24"/>
          <w:lang w:val="id-ID"/>
        </w:rPr>
        <w:t>Opportunnities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) dan </w:t>
      </w:r>
      <w:r w:rsidRPr="00893FD8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Ancaman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(</w:t>
      </w:r>
      <w:r w:rsidRPr="000B13E1">
        <w:rPr>
          <w:rFonts w:ascii="Times New Roman" w:hAnsi="Times New Roman" w:cs="Times New Roman"/>
          <w:bCs/>
          <w:i/>
          <w:sz w:val="24"/>
          <w:szCs w:val="24"/>
          <w:lang w:val="id-ID"/>
        </w:rPr>
        <w:t>Threats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) dengan mengkaji </w:t>
      </w:r>
      <w:r w:rsidRPr="004827B7">
        <w:rPr>
          <w:rFonts w:ascii="Times New Roman" w:hAnsi="Times New Roman" w:cs="Times New Roman"/>
          <w:bCs/>
          <w:sz w:val="24"/>
          <w:szCs w:val="24"/>
        </w:rPr>
        <w:t xml:space="preserve">data-set </w:t>
      </w:r>
      <w:proofErr w:type="spellStart"/>
      <w:r w:rsidRPr="004827B7">
        <w:rPr>
          <w:rFonts w:ascii="Times New Roman" w:hAnsi="Times New Roman" w:cs="Times New Roman"/>
          <w:bCs/>
          <w:sz w:val="24"/>
          <w:szCs w:val="24"/>
        </w:rPr>
        <w:t>berbagai</w:t>
      </w:r>
      <w:proofErr w:type="spellEnd"/>
      <w:r w:rsidRPr="004827B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827B7">
        <w:rPr>
          <w:rFonts w:ascii="Times New Roman" w:hAnsi="Times New Roman" w:cs="Times New Roman"/>
          <w:bCs/>
          <w:sz w:val="24"/>
          <w:szCs w:val="24"/>
        </w:rPr>
        <w:t>sumber</w:t>
      </w:r>
      <w:proofErr w:type="spellEnd"/>
      <w:r w:rsidRPr="004827B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4827B7">
        <w:rPr>
          <w:rFonts w:ascii="Times New Roman" w:hAnsi="Times New Roman" w:cs="Times New Roman"/>
          <w:bCs/>
          <w:sz w:val="24"/>
          <w:szCs w:val="24"/>
        </w:rPr>
        <w:t>utamanya</w:t>
      </w:r>
      <w:proofErr w:type="spellEnd"/>
      <w:r w:rsidRPr="004827B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WEF, </w:t>
      </w:r>
      <w:r w:rsidR="005930C4" w:rsidRPr="00310C3B">
        <w:rPr>
          <w:rFonts w:ascii="Times New Roman" w:hAnsi="Times New Roman" w:cs="Times New Roman"/>
          <w:bCs/>
          <w:sz w:val="24"/>
          <w:szCs w:val="24"/>
          <w:lang w:val="id-ID"/>
        </w:rPr>
        <w:t>MGI-McKinsey</w:t>
      </w:r>
      <w:r w:rsidR="005930C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dan GCI-Huawei,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untuk mengetahui </w:t>
      </w:r>
      <w:proofErr w:type="spellStart"/>
      <w:r w:rsidRPr="004827B7">
        <w:rPr>
          <w:rFonts w:ascii="Times New Roman" w:hAnsi="Times New Roman" w:cs="Times New Roman"/>
          <w:bCs/>
          <w:sz w:val="24"/>
          <w:szCs w:val="24"/>
        </w:rPr>
        <w:t>kondisi</w:t>
      </w:r>
      <w:proofErr w:type="spellEnd"/>
      <w:r w:rsidRPr="004827B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827B7">
        <w:rPr>
          <w:rFonts w:ascii="Times New Roman" w:hAnsi="Times New Roman" w:cs="Times New Roman"/>
          <w:bCs/>
          <w:sz w:val="24"/>
          <w:szCs w:val="24"/>
        </w:rPr>
        <w:t>ekonomi</w:t>
      </w:r>
      <w:proofErr w:type="spellEnd"/>
      <w:r w:rsidRPr="004827B7">
        <w:rPr>
          <w:rFonts w:ascii="Times New Roman" w:hAnsi="Times New Roman" w:cs="Times New Roman"/>
          <w:bCs/>
          <w:sz w:val="24"/>
          <w:szCs w:val="24"/>
        </w:rPr>
        <w:t xml:space="preserve"> regional ASEAN </w:t>
      </w:r>
      <w:proofErr w:type="spellStart"/>
      <w:r w:rsidRPr="004827B7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4827B7">
        <w:rPr>
          <w:rFonts w:ascii="Times New Roman" w:hAnsi="Times New Roman" w:cs="Times New Roman"/>
          <w:bCs/>
          <w:sz w:val="24"/>
          <w:szCs w:val="24"/>
        </w:rPr>
        <w:t xml:space="preserve"> global</w:t>
      </w:r>
      <w:r w:rsidR="005930C4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B24D4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CD5FA7">
        <w:rPr>
          <w:rFonts w:ascii="Times New Roman" w:hAnsi="Times New Roman" w:cs="Times New Roman"/>
          <w:bCs/>
          <w:sz w:val="24"/>
          <w:szCs w:val="24"/>
          <w:lang w:val="id-ID"/>
        </w:rPr>
        <w:t>Berikut ini akan dijelaskan</w:t>
      </w:r>
      <w:r w:rsidR="00893F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CD5FA7">
        <w:rPr>
          <w:rFonts w:ascii="Times New Roman" w:hAnsi="Times New Roman" w:cs="Times New Roman"/>
          <w:bCs/>
          <w:sz w:val="24"/>
          <w:szCs w:val="24"/>
          <w:lang w:val="id-ID"/>
        </w:rPr>
        <w:t>detail metode analisis SWOT.</w:t>
      </w:r>
    </w:p>
    <w:p w:rsidR="0041388F" w:rsidRDefault="004837AC" w:rsidP="00E33363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1137285</wp:posOffset>
            </wp:positionV>
            <wp:extent cx="4735195" cy="1381125"/>
            <wp:effectExtent l="0" t="0" r="8255" b="9525"/>
            <wp:wrapThrough wrapText="bothSides">
              <wp:wrapPolygon edited="0">
                <wp:start x="0" y="0"/>
                <wp:lineTo x="0" y="21451"/>
                <wp:lineTo x="21551" y="21451"/>
                <wp:lineTo x="2155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473519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3363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6961E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Pertama adalah </w:t>
      </w:r>
      <w:r w:rsidR="003A0582" w:rsidRPr="003A0582">
        <w:rPr>
          <w:rFonts w:ascii="Times New Roman" w:hAnsi="Times New Roman" w:cs="Times New Roman"/>
          <w:bCs/>
          <w:i/>
          <w:sz w:val="24"/>
          <w:szCs w:val="24"/>
          <w:lang w:val="id-ID"/>
        </w:rPr>
        <w:t>mapping</w:t>
      </w:r>
      <w:r w:rsidR="003A058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faktor-faktor strategis </w:t>
      </w:r>
      <w:r w:rsidR="003A0582" w:rsidRPr="0096173C">
        <w:rPr>
          <w:rFonts w:ascii="Times New Roman" w:hAnsi="Times New Roman" w:cs="Times New Roman"/>
          <w:bCs/>
          <w:i/>
          <w:sz w:val="24"/>
          <w:szCs w:val="24"/>
          <w:lang w:val="id-ID"/>
        </w:rPr>
        <w:t>internal</w:t>
      </w:r>
      <w:r w:rsidR="003A058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(Organisas</w:t>
      </w:r>
      <w:r w:rsidR="00404CEB">
        <w:rPr>
          <w:rFonts w:ascii="Times New Roman" w:hAnsi="Times New Roman" w:cs="Times New Roman"/>
          <w:bCs/>
          <w:sz w:val="24"/>
          <w:szCs w:val="24"/>
          <w:lang w:val="id-ID"/>
        </w:rPr>
        <w:t>i</w:t>
      </w:r>
      <w:r w:rsidR="003A058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perorangan atau suatu Negara), </w:t>
      </w:r>
      <w:r w:rsidR="00D850F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dengan </w:t>
      </w:r>
      <w:r w:rsidR="0016507D">
        <w:rPr>
          <w:rFonts w:ascii="Times New Roman" w:hAnsi="Times New Roman" w:cs="Times New Roman"/>
          <w:bCs/>
          <w:sz w:val="24"/>
          <w:szCs w:val="24"/>
          <w:lang w:val="id-ID"/>
        </w:rPr>
        <w:t>me</w:t>
      </w:r>
      <w:r w:rsidR="00D255F0">
        <w:rPr>
          <w:rFonts w:ascii="Times New Roman" w:hAnsi="Times New Roman" w:cs="Times New Roman"/>
          <w:bCs/>
          <w:sz w:val="24"/>
          <w:szCs w:val="24"/>
          <w:lang w:val="id-ID"/>
        </w:rPr>
        <w:t>metakan</w:t>
      </w:r>
      <w:r w:rsidR="0016507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dimana </w:t>
      </w:r>
      <w:r w:rsidR="0016507D" w:rsidRPr="0016507D">
        <w:rPr>
          <w:rFonts w:ascii="Times New Roman" w:hAnsi="Times New Roman" w:cs="Times New Roman"/>
          <w:bCs/>
          <w:i/>
          <w:sz w:val="24"/>
          <w:szCs w:val="24"/>
          <w:lang w:val="id-ID"/>
        </w:rPr>
        <w:t>Kekuatan</w:t>
      </w:r>
      <w:r w:rsidR="0016507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dan </w:t>
      </w:r>
      <w:r w:rsidR="0016507D" w:rsidRPr="0016507D">
        <w:rPr>
          <w:rFonts w:ascii="Times New Roman" w:hAnsi="Times New Roman" w:cs="Times New Roman"/>
          <w:bCs/>
          <w:i/>
          <w:sz w:val="24"/>
          <w:szCs w:val="24"/>
          <w:lang w:val="id-ID"/>
        </w:rPr>
        <w:t>Kelemahan</w:t>
      </w:r>
      <w:r w:rsidR="0016507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</w:t>
      </w:r>
      <w:r w:rsidR="00D850F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16507D">
        <w:rPr>
          <w:rFonts w:ascii="Times New Roman" w:hAnsi="Times New Roman" w:cs="Times New Roman"/>
          <w:bCs/>
          <w:sz w:val="24"/>
          <w:szCs w:val="24"/>
          <w:lang w:val="id-ID"/>
        </w:rPr>
        <w:t>kemudian meresume f</w:t>
      </w:r>
      <w:r w:rsidR="007776E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aktor-faktor tersebut dalam dua sub-bagian, yaitu faktor-faktor </w:t>
      </w:r>
      <w:r w:rsidR="007776E8" w:rsidRPr="007776E8">
        <w:rPr>
          <w:rFonts w:ascii="Times New Roman" w:hAnsi="Times New Roman" w:cs="Times New Roman"/>
          <w:bCs/>
          <w:i/>
          <w:sz w:val="24"/>
          <w:szCs w:val="24"/>
          <w:lang w:val="id-ID"/>
        </w:rPr>
        <w:t>Kekuatan</w:t>
      </w:r>
      <w:r w:rsidR="007776E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dipisahkan dengan faktor-faktor </w:t>
      </w:r>
      <w:r w:rsidR="007776E8" w:rsidRPr="007776E8">
        <w:rPr>
          <w:rFonts w:ascii="Times New Roman" w:hAnsi="Times New Roman" w:cs="Times New Roman"/>
          <w:bCs/>
          <w:i/>
          <w:sz w:val="24"/>
          <w:szCs w:val="24"/>
          <w:lang w:val="id-ID"/>
        </w:rPr>
        <w:t>Kelemahan</w:t>
      </w:r>
      <w:r w:rsidR="007776E8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96173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</w:p>
    <w:p w:rsidR="0041388F" w:rsidRPr="009D4D52" w:rsidRDefault="009D4D52" w:rsidP="008502FF">
      <w:pPr>
        <w:pStyle w:val="ListParagraph"/>
        <w:spacing w:after="0" w:line="240" w:lineRule="auto"/>
        <w:ind w:left="2127" w:right="284" w:hanging="1276"/>
        <w:rPr>
          <w:rFonts w:ascii="Times New Roman" w:hAnsi="Times New Roman" w:cs="Times New Roman"/>
          <w:bCs/>
          <w:szCs w:val="24"/>
          <w:lang w:val="id-ID"/>
        </w:rPr>
      </w:pPr>
      <w:r w:rsidRPr="009D4D52">
        <w:rPr>
          <w:rFonts w:ascii="Times New Roman" w:hAnsi="Times New Roman" w:cs="Times New Roman"/>
          <w:bCs/>
          <w:szCs w:val="24"/>
          <w:lang w:val="id-ID"/>
        </w:rPr>
        <w:t xml:space="preserve">Gambar </w:t>
      </w:r>
      <w:r w:rsidR="008502FF">
        <w:rPr>
          <w:rFonts w:ascii="Times New Roman" w:hAnsi="Times New Roman" w:cs="Times New Roman"/>
          <w:bCs/>
          <w:szCs w:val="24"/>
          <w:lang w:val="id-ID"/>
        </w:rPr>
        <w:t>I</w:t>
      </w:r>
      <w:r w:rsidRPr="009D4D52">
        <w:rPr>
          <w:rFonts w:ascii="Times New Roman" w:hAnsi="Times New Roman" w:cs="Times New Roman"/>
          <w:bCs/>
          <w:szCs w:val="24"/>
          <w:lang w:val="id-ID"/>
        </w:rPr>
        <w:t>II.</w:t>
      </w:r>
      <w:r w:rsidR="00E43E14">
        <w:rPr>
          <w:rFonts w:ascii="Times New Roman" w:hAnsi="Times New Roman" w:cs="Times New Roman"/>
          <w:bCs/>
          <w:szCs w:val="24"/>
          <w:lang w:val="id-ID"/>
        </w:rPr>
        <w:t>2</w:t>
      </w:r>
      <w:r w:rsidRPr="009D4D52">
        <w:rPr>
          <w:rFonts w:ascii="Times New Roman" w:hAnsi="Times New Roman" w:cs="Times New Roman"/>
          <w:bCs/>
          <w:szCs w:val="24"/>
          <w:lang w:val="id-ID"/>
        </w:rPr>
        <w:t xml:space="preserve">. </w:t>
      </w:r>
      <w:r w:rsidR="00773D4C">
        <w:rPr>
          <w:rFonts w:ascii="Times New Roman" w:hAnsi="Times New Roman" w:cs="Times New Roman"/>
          <w:bCs/>
          <w:szCs w:val="24"/>
          <w:lang w:val="id-ID"/>
        </w:rPr>
        <w:t>Faktor</w:t>
      </w:r>
      <w:r>
        <w:rPr>
          <w:rFonts w:ascii="Times New Roman" w:hAnsi="Times New Roman" w:cs="Times New Roman"/>
          <w:bCs/>
          <w:szCs w:val="24"/>
          <w:lang w:val="id-ID"/>
        </w:rPr>
        <w:t xml:space="preserve"> </w:t>
      </w:r>
      <w:r w:rsidR="00355126">
        <w:rPr>
          <w:rFonts w:ascii="Times New Roman" w:hAnsi="Times New Roman" w:cs="Times New Roman"/>
          <w:bCs/>
          <w:szCs w:val="24"/>
          <w:lang w:val="id-ID"/>
        </w:rPr>
        <w:t xml:space="preserve">Strategis Internal </w:t>
      </w:r>
      <w:r w:rsidRPr="00355126">
        <w:rPr>
          <w:rFonts w:ascii="Times New Roman" w:hAnsi="Times New Roman" w:cs="Times New Roman"/>
          <w:bCs/>
          <w:szCs w:val="24"/>
          <w:u w:val="single"/>
          <w:lang w:val="id-ID"/>
        </w:rPr>
        <w:t>Kekuatan</w:t>
      </w:r>
      <w:r>
        <w:rPr>
          <w:rFonts w:ascii="Times New Roman" w:hAnsi="Times New Roman" w:cs="Times New Roman"/>
          <w:bCs/>
          <w:szCs w:val="24"/>
          <w:lang w:val="id-ID"/>
        </w:rPr>
        <w:t xml:space="preserve"> dan </w:t>
      </w:r>
      <w:r w:rsidRPr="00355126">
        <w:rPr>
          <w:rFonts w:ascii="Times New Roman" w:hAnsi="Times New Roman" w:cs="Times New Roman"/>
          <w:bCs/>
          <w:szCs w:val="24"/>
          <w:u w:val="single"/>
          <w:lang w:val="id-ID"/>
        </w:rPr>
        <w:t>Kelemahan</w:t>
      </w:r>
      <w:r>
        <w:rPr>
          <w:rFonts w:ascii="Times New Roman" w:hAnsi="Times New Roman" w:cs="Times New Roman"/>
          <w:bCs/>
          <w:szCs w:val="24"/>
          <w:lang w:val="id-ID"/>
        </w:rPr>
        <w:t xml:space="preserve"> Ekonomi Digital Indonesia </w:t>
      </w:r>
      <w:r w:rsidR="00B462DA">
        <w:rPr>
          <w:rFonts w:ascii="Times New Roman" w:hAnsi="Times New Roman" w:cs="Times New Roman"/>
          <w:bCs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Cs w:val="24"/>
          <w:lang w:val="id-ID"/>
        </w:rPr>
        <w:t>(</w:t>
      </w:r>
      <w:r w:rsidR="004031D9">
        <w:rPr>
          <w:rFonts w:ascii="Times New Roman" w:hAnsi="Times New Roman" w:cs="Times New Roman"/>
          <w:bCs/>
          <w:szCs w:val="24"/>
          <w:lang w:val="id-ID"/>
        </w:rPr>
        <w:t>Sumber :</w:t>
      </w:r>
      <w:r w:rsidR="00797117">
        <w:rPr>
          <w:rFonts w:ascii="Times New Roman" w:hAnsi="Times New Roman" w:cs="Times New Roman"/>
          <w:bCs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Cs w:val="24"/>
          <w:lang w:val="id-ID"/>
        </w:rPr>
        <w:t>Bab 2.</w:t>
      </w:r>
      <w:r w:rsidR="004031D9">
        <w:rPr>
          <w:rFonts w:ascii="Times New Roman" w:hAnsi="Times New Roman" w:cs="Times New Roman"/>
          <w:bCs/>
          <w:szCs w:val="24"/>
          <w:lang w:val="id-ID"/>
        </w:rPr>
        <w:t>2 Strategi Pemerintah</w:t>
      </w:r>
      <w:r>
        <w:rPr>
          <w:rFonts w:ascii="Times New Roman" w:hAnsi="Times New Roman" w:cs="Times New Roman"/>
          <w:bCs/>
          <w:szCs w:val="24"/>
          <w:lang w:val="id-ID"/>
        </w:rPr>
        <w:t>)</w:t>
      </w:r>
    </w:p>
    <w:p w:rsidR="00CE038A" w:rsidRPr="00B4558D" w:rsidRDefault="00CE038A" w:rsidP="00E33363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14"/>
          <w:szCs w:val="24"/>
          <w:lang w:val="id-ID"/>
        </w:rPr>
      </w:pPr>
    </w:p>
    <w:p w:rsidR="003A0582" w:rsidRPr="004031D9" w:rsidRDefault="0041388F" w:rsidP="004031D9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96173C">
        <w:rPr>
          <w:rFonts w:ascii="Times New Roman" w:hAnsi="Times New Roman" w:cs="Times New Roman"/>
          <w:bCs/>
          <w:sz w:val="24"/>
          <w:szCs w:val="24"/>
          <w:lang w:val="id-ID"/>
        </w:rPr>
        <w:t>Kedua</w:t>
      </w:r>
      <w:r w:rsidR="002A5762">
        <w:rPr>
          <w:rFonts w:ascii="Times New Roman" w:hAnsi="Times New Roman" w:cs="Times New Roman"/>
          <w:bCs/>
          <w:sz w:val="24"/>
          <w:szCs w:val="24"/>
          <w:lang w:val="id-ID"/>
        </w:rPr>
        <w:t>,</w:t>
      </w:r>
      <w:r w:rsidR="0096173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96173C" w:rsidRPr="0096173C">
        <w:rPr>
          <w:rFonts w:ascii="Times New Roman" w:hAnsi="Times New Roman" w:cs="Times New Roman"/>
          <w:bCs/>
          <w:i/>
          <w:sz w:val="24"/>
          <w:szCs w:val="24"/>
          <w:lang w:val="id-ID"/>
        </w:rPr>
        <w:t>mapping</w:t>
      </w:r>
      <w:r w:rsidR="0096173C">
        <w:rPr>
          <w:rFonts w:ascii="Times New Roman" w:hAnsi="Times New Roman" w:cs="Times New Roman"/>
          <w:bCs/>
          <w:i/>
          <w:sz w:val="24"/>
          <w:szCs w:val="24"/>
          <w:lang w:val="id-ID"/>
        </w:rPr>
        <w:t xml:space="preserve"> </w:t>
      </w:r>
      <w:r w:rsidR="0096173C" w:rsidRPr="0096173C">
        <w:rPr>
          <w:rFonts w:ascii="Times New Roman" w:hAnsi="Times New Roman" w:cs="Times New Roman"/>
          <w:bCs/>
          <w:sz w:val="24"/>
          <w:szCs w:val="24"/>
          <w:lang w:val="id-ID"/>
        </w:rPr>
        <w:t>faktor-faktor</w:t>
      </w:r>
      <w:r w:rsidR="0096173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strategis eksternal,</w:t>
      </w:r>
      <w:r w:rsidR="006774B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me</w:t>
      </w:r>
      <w:r w:rsidR="00D255F0">
        <w:rPr>
          <w:rFonts w:ascii="Times New Roman" w:hAnsi="Times New Roman" w:cs="Times New Roman"/>
          <w:bCs/>
          <w:sz w:val="24"/>
          <w:szCs w:val="24"/>
          <w:lang w:val="id-ID"/>
        </w:rPr>
        <w:t>metakan</w:t>
      </w:r>
      <w:r w:rsidR="006774B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dan menemukan dimana ada </w:t>
      </w:r>
      <w:r w:rsidR="006774B2" w:rsidRPr="00DC7A15">
        <w:rPr>
          <w:rFonts w:ascii="Times New Roman" w:hAnsi="Times New Roman" w:cs="Times New Roman"/>
          <w:bCs/>
          <w:i/>
          <w:sz w:val="24"/>
          <w:szCs w:val="24"/>
          <w:lang w:val="id-ID"/>
        </w:rPr>
        <w:t>Peluang</w:t>
      </w:r>
      <w:r w:rsidR="006774B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serta mencari </w:t>
      </w:r>
      <w:r w:rsidR="00AF3D8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adanya </w:t>
      </w:r>
      <w:r w:rsidR="006774B2" w:rsidRPr="00DC7A15">
        <w:rPr>
          <w:rFonts w:ascii="Times New Roman" w:hAnsi="Times New Roman" w:cs="Times New Roman"/>
          <w:bCs/>
          <w:i/>
          <w:sz w:val="24"/>
          <w:szCs w:val="24"/>
          <w:lang w:val="id-ID"/>
        </w:rPr>
        <w:t>Ancaman</w:t>
      </w:r>
      <w:r w:rsidR="00AF3D88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6774B2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786AEF">
        <w:rPr>
          <w:rFonts w:ascii="Times New Roman" w:hAnsi="Times New Roman" w:cs="Times New Roman"/>
          <w:bCs/>
          <w:sz w:val="24"/>
          <w:szCs w:val="24"/>
          <w:lang w:val="id-ID"/>
        </w:rPr>
        <w:t>Re</w:t>
      </w:r>
      <w:r w:rsidR="00AF3D88" w:rsidRPr="00AF3D8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sume faktor-faktor tersebut dalam dua sub-bagian, yaitu faktor-faktor </w:t>
      </w:r>
      <w:r w:rsidR="00AF3D88">
        <w:rPr>
          <w:rFonts w:ascii="Times New Roman" w:hAnsi="Times New Roman" w:cs="Times New Roman"/>
          <w:bCs/>
          <w:i/>
          <w:sz w:val="24"/>
          <w:szCs w:val="24"/>
          <w:lang w:val="id-ID"/>
        </w:rPr>
        <w:t>Peluang</w:t>
      </w:r>
      <w:r w:rsidR="00AF3D88" w:rsidRPr="00AF3D8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dipisahkan dengan faktor-faktor </w:t>
      </w:r>
      <w:r w:rsidR="00AF3D88" w:rsidRPr="00AF3D88">
        <w:rPr>
          <w:rFonts w:ascii="Times New Roman" w:hAnsi="Times New Roman" w:cs="Times New Roman"/>
          <w:bCs/>
          <w:i/>
          <w:sz w:val="24"/>
          <w:szCs w:val="24"/>
          <w:lang w:val="id-ID"/>
        </w:rPr>
        <w:t>Ancaman</w:t>
      </w:r>
      <w:r w:rsidR="004031D9">
        <w:rPr>
          <w:rFonts w:ascii="Times New Roman" w:hAnsi="Times New Roman" w:cs="Times New Roman"/>
          <w:bCs/>
          <w:i/>
          <w:sz w:val="24"/>
          <w:szCs w:val="24"/>
          <w:lang w:val="id-ID"/>
        </w:rPr>
        <w:t>.</w:t>
      </w:r>
    </w:p>
    <w:p w:rsidR="00534178" w:rsidRDefault="00534178" w:rsidP="00534178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Faktor-faktor strategis Internal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dan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Eksternal merupakan narasi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atau yang nilainya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kualitatif,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untuk 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>itu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pada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analisis SWOT di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konversi dalam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EE5677">
        <w:rPr>
          <w:rFonts w:ascii="Times New Roman" w:hAnsi="Times New Roman" w:cs="Times New Roman"/>
          <w:bCs/>
          <w:i/>
          <w:sz w:val="24"/>
          <w:szCs w:val="24"/>
          <w:lang w:val="id-ID"/>
        </w:rPr>
        <w:t>angka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atau </w:t>
      </w:r>
      <w:r w:rsidRPr="00EE5677">
        <w:rPr>
          <w:rFonts w:ascii="Times New Roman" w:hAnsi="Times New Roman" w:cs="Times New Roman"/>
          <w:bCs/>
          <w:i/>
          <w:sz w:val="24"/>
          <w:szCs w:val="24"/>
          <w:lang w:val="id-ID"/>
        </w:rPr>
        <w:t>index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supaya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dapat di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hitung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dengan cara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memberikan angka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  <w:lang w:val="id-ID"/>
        </w:rPr>
        <w:t>Bobot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</w:t>
      </w:r>
      <w:r w:rsidRPr="005D0229">
        <w:rPr>
          <w:rFonts w:ascii="Times New Roman" w:hAnsi="Times New Roman" w:cs="Times New Roman"/>
          <w:bCs/>
          <w:i/>
          <w:sz w:val="24"/>
          <w:szCs w:val="24"/>
          <w:lang w:val="id-ID"/>
        </w:rPr>
        <w:t>Rating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dan terakhir </w:t>
      </w:r>
      <w:r w:rsidRPr="001256EB">
        <w:rPr>
          <w:rFonts w:ascii="Times New Roman" w:hAnsi="Times New Roman" w:cs="Times New Roman"/>
          <w:b/>
          <w:bCs/>
          <w:i/>
          <w:sz w:val="24"/>
          <w:szCs w:val="24"/>
          <w:lang w:val="id-ID"/>
        </w:rPr>
        <w:t>Score</w:t>
      </w:r>
      <w:r w:rsidRPr="00786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pada masing-masing faktor strategisnya.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3D0AC0">
        <w:rPr>
          <w:rFonts w:ascii="Times New Roman" w:hAnsi="Times New Roman" w:cs="Times New Roman"/>
          <w:bCs/>
          <w:i/>
          <w:sz w:val="24"/>
          <w:szCs w:val="24"/>
          <w:lang w:val="id-ID"/>
        </w:rPr>
        <w:t>Score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adalah hasil perkailan </w:t>
      </w:r>
      <w:r w:rsidRPr="001256EB">
        <w:rPr>
          <w:rFonts w:ascii="Times New Roman" w:hAnsi="Times New Roman" w:cs="Times New Roman"/>
          <w:bCs/>
          <w:i/>
          <w:sz w:val="24"/>
          <w:szCs w:val="24"/>
          <w:lang w:val="id-ID"/>
        </w:rPr>
        <w:t>Weight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X </w:t>
      </w:r>
      <w:r w:rsidRPr="001256EB">
        <w:rPr>
          <w:rFonts w:ascii="Times New Roman" w:hAnsi="Times New Roman" w:cs="Times New Roman"/>
          <w:bCs/>
          <w:i/>
          <w:sz w:val="24"/>
          <w:szCs w:val="24"/>
          <w:lang w:val="id-ID"/>
        </w:rPr>
        <w:t>Rating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</w:p>
    <w:p w:rsidR="004031D9" w:rsidRDefault="004031D9" w:rsidP="004031D9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  <w:t xml:space="preserve">Pengisian </w:t>
      </w:r>
      <w:r w:rsidRPr="006B646F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Bobot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setiap faktor strategis diukur dari seberapa penting peran strategisnya mendorong keunggulan kompetitif (berlaku pada faktor Internal Kekuatan dan faktor Eksternal Peluang). Sebaliknya pengisian Bobot</w:t>
      </w:r>
      <w:r w:rsidRPr="00190A1E">
        <w:rPr>
          <w:rFonts w:ascii="Times New Roman" w:hAnsi="Times New Roman" w:cs="Times New Roman"/>
          <w:bCs/>
          <w:color w:val="FFFFFF" w:themeColor="background1"/>
          <w:sz w:val="24"/>
          <w:szCs w:val="24"/>
          <w:lang w:val="id-ID"/>
        </w:rPr>
        <w:t>.</w:t>
      </w:r>
    </w:p>
    <w:p w:rsidR="004031D9" w:rsidRDefault="004031D9" w:rsidP="004031D9">
      <w:pPr>
        <w:pStyle w:val="ListParagraph"/>
        <w:tabs>
          <w:tab w:val="left" w:pos="1134"/>
        </w:tabs>
        <w:spacing w:after="0" w:line="360" w:lineRule="auto"/>
        <w:ind w:left="425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190A1E">
        <w:rPr>
          <w:rFonts w:ascii="Times New Roman" w:hAnsi="Times New Roman" w:cs="Times New Roman"/>
          <w:bCs/>
          <w:sz w:val="24"/>
          <w:szCs w:val="24"/>
          <w:lang w:val="id-ID"/>
        </w:rPr>
        <w:lastRenderedPageBreak/>
        <w:t xml:space="preserve">setiap faktor strategis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Internal </w:t>
      </w:r>
      <w:r w:rsidRPr="00190A1E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Kelemahan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dan faktor Eksternal </w:t>
      </w:r>
      <w:r w:rsidRPr="004E0AA8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Ancaman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akan </w:t>
      </w:r>
      <w:r w:rsidRPr="004E0AA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diukur dari seberapa penting peran strategisnya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yang dapat melemahkan dan mengancam atau menghalangi </w:t>
      </w:r>
      <w:r w:rsidRPr="004E0AA8">
        <w:rPr>
          <w:rFonts w:ascii="Times New Roman" w:hAnsi="Times New Roman" w:cs="Times New Roman"/>
          <w:bCs/>
          <w:sz w:val="24"/>
          <w:szCs w:val="24"/>
          <w:lang w:val="id-ID"/>
        </w:rPr>
        <w:t>keunggulan kompetitif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</w:p>
    <w:p w:rsidR="0041388F" w:rsidRDefault="004837AC" w:rsidP="00E33363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94615</wp:posOffset>
            </wp:positionV>
            <wp:extent cx="4825103" cy="15525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2"/>
                    <a:stretch/>
                  </pic:blipFill>
                  <pic:spPr bwMode="auto">
                    <a:xfrm>
                      <a:off x="0" y="0"/>
                      <a:ext cx="4825706" cy="1552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1388F" w:rsidRDefault="0041388F" w:rsidP="00E33363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  <w:lang w:val="id-ID"/>
        </w:rPr>
      </w:pPr>
    </w:p>
    <w:p w:rsidR="0041388F" w:rsidRDefault="0041388F" w:rsidP="00E33363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  <w:lang w:val="id-ID"/>
        </w:rPr>
      </w:pPr>
    </w:p>
    <w:p w:rsidR="0041388F" w:rsidRDefault="0041388F" w:rsidP="00E33363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  <w:lang w:val="id-ID"/>
        </w:rPr>
      </w:pPr>
    </w:p>
    <w:p w:rsidR="0041388F" w:rsidRDefault="0041388F" w:rsidP="00E33363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  <w:lang w:val="id-ID"/>
        </w:rPr>
      </w:pPr>
    </w:p>
    <w:p w:rsidR="0041388F" w:rsidRDefault="0041388F" w:rsidP="00E33363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  <w:lang w:val="id-ID"/>
        </w:rPr>
      </w:pPr>
    </w:p>
    <w:p w:rsidR="0041388F" w:rsidRDefault="0041388F" w:rsidP="00E33363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i/>
          <w:sz w:val="24"/>
          <w:szCs w:val="24"/>
          <w:lang w:val="id-ID"/>
        </w:rPr>
      </w:pPr>
    </w:p>
    <w:p w:rsidR="00B462DA" w:rsidRDefault="00B462DA" w:rsidP="008502FF">
      <w:pPr>
        <w:pStyle w:val="ListParagraph"/>
        <w:spacing w:after="0" w:line="240" w:lineRule="auto"/>
        <w:ind w:left="2127" w:right="284" w:hanging="1276"/>
        <w:rPr>
          <w:rFonts w:ascii="Times New Roman" w:hAnsi="Times New Roman" w:cs="Times New Roman"/>
          <w:bCs/>
          <w:szCs w:val="24"/>
          <w:lang w:val="id-ID"/>
        </w:rPr>
      </w:pPr>
      <w:r w:rsidRPr="009D4D52">
        <w:rPr>
          <w:rFonts w:ascii="Times New Roman" w:hAnsi="Times New Roman" w:cs="Times New Roman"/>
          <w:bCs/>
          <w:szCs w:val="24"/>
          <w:lang w:val="id-ID"/>
        </w:rPr>
        <w:t xml:space="preserve">Gambar </w:t>
      </w:r>
      <w:r w:rsidR="008502FF">
        <w:rPr>
          <w:rFonts w:ascii="Times New Roman" w:hAnsi="Times New Roman" w:cs="Times New Roman"/>
          <w:bCs/>
          <w:szCs w:val="24"/>
          <w:lang w:val="id-ID"/>
        </w:rPr>
        <w:t>I</w:t>
      </w:r>
      <w:r w:rsidRPr="009D4D52">
        <w:rPr>
          <w:rFonts w:ascii="Times New Roman" w:hAnsi="Times New Roman" w:cs="Times New Roman"/>
          <w:bCs/>
          <w:szCs w:val="24"/>
          <w:lang w:val="id-ID"/>
        </w:rPr>
        <w:t>II.</w:t>
      </w:r>
      <w:r w:rsidR="00E43E14">
        <w:rPr>
          <w:rFonts w:ascii="Times New Roman" w:hAnsi="Times New Roman" w:cs="Times New Roman"/>
          <w:bCs/>
          <w:szCs w:val="24"/>
          <w:lang w:val="id-ID"/>
        </w:rPr>
        <w:t>3</w:t>
      </w:r>
      <w:r w:rsidRPr="009D4D52">
        <w:rPr>
          <w:rFonts w:ascii="Times New Roman" w:hAnsi="Times New Roman" w:cs="Times New Roman"/>
          <w:bCs/>
          <w:szCs w:val="24"/>
          <w:lang w:val="id-ID"/>
        </w:rPr>
        <w:t xml:space="preserve">. </w:t>
      </w:r>
      <w:r w:rsidR="00773D4C">
        <w:rPr>
          <w:rFonts w:ascii="Times New Roman" w:hAnsi="Times New Roman" w:cs="Times New Roman"/>
          <w:bCs/>
          <w:szCs w:val="24"/>
          <w:lang w:val="id-ID"/>
        </w:rPr>
        <w:t>Faktor</w:t>
      </w:r>
      <w:r>
        <w:rPr>
          <w:rFonts w:ascii="Times New Roman" w:hAnsi="Times New Roman" w:cs="Times New Roman"/>
          <w:bCs/>
          <w:szCs w:val="24"/>
          <w:lang w:val="id-ID"/>
        </w:rPr>
        <w:t xml:space="preserve"> </w:t>
      </w:r>
      <w:r w:rsidR="00355126">
        <w:rPr>
          <w:rFonts w:ascii="Times New Roman" w:hAnsi="Times New Roman" w:cs="Times New Roman"/>
          <w:bCs/>
          <w:szCs w:val="24"/>
          <w:lang w:val="id-ID"/>
        </w:rPr>
        <w:t xml:space="preserve">Strategis Eksternal </w:t>
      </w:r>
      <w:r w:rsidRPr="00355126">
        <w:rPr>
          <w:rFonts w:ascii="Times New Roman" w:hAnsi="Times New Roman" w:cs="Times New Roman"/>
          <w:bCs/>
          <w:szCs w:val="24"/>
          <w:u w:val="single"/>
          <w:lang w:val="id-ID"/>
        </w:rPr>
        <w:t>Peluang</w:t>
      </w:r>
      <w:r>
        <w:rPr>
          <w:rFonts w:ascii="Times New Roman" w:hAnsi="Times New Roman" w:cs="Times New Roman"/>
          <w:bCs/>
          <w:szCs w:val="24"/>
          <w:lang w:val="id-ID"/>
        </w:rPr>
        <w:t xml:space="preserve"> dan </w:t>
      </w:r>
      <w:r w:rsidRPr="00355126">
        <w:rPr>
          <w:rFonts w:ascii="Times New Roman" w:hAnsi="Times New Roman" w:cs="Times New Roman"/>
          <w:bCs/>
          <w:szCs w:val="24"/>
          <w:u w:val="single"/>
          <w:lang w:val="id-ID"/>
        </w:rPr>
        <w:t>Ancaman</w:t>
      </w:r>
      <w:r>
        <w:rPr>
          <w:rFonts w:ascii="Times New Roman" w:hAnsi="Times New Roman" w:cs="Times New Roman"/>
          <w:bCs/>
          <w:szCs w:val="24"/>
          <w:lang w:val="id-ID"/>
        </w:rPr>
        <w:t xml:space="preserve"> Ekonomi Digital Indonesia  </w:t>
      </w:r>
      <w:r w:rsidR="004031D9" w:rsidRPr="004031D9">
        <w:rPr>
          <w:rFonts w:ascii="Times New Roman" w:hAnsi="Times New Roman" w:cs="Times New Roman"/>
          <w:bCs/>
          <w:szCs w:val="24"/>
          <w:lang w:val="id-ID"/>
        </w:rPr>
        <w:t>(Sumber : Bab 2.2 Strategi Pemerintah)</w:t>
      </w:r>
    </w:p>
    <w:p w:rsidR="00773D4C" w:rsidRPr="002D0363" w:rsidRDefault="00773D4C" w:rsidP="00B462DA">
      <w:pPr>
        <w:pStyle w:val="ListParagraph"/>
        <w:spacing w:after="0" w:line="240" w:lineRule="auto"/>
        <w:ind w:left="1985" w:right="284" w:hanging="1134"/>
        <w:rPr>
          <w:rFonts w:ascii="Times New Roman" w:hAnsi="Times New Roman" w:cs="Times New Roman"/>
          <w:bCs/>
          <w:sz w:val="18"/>
          <w:szCs w:val="24"/>
          <w:lang w:val="id-ID"/>
        </w:rPr>
      </w:pPr>
    </w:p>
    <w:p w:rsidR="00190A1E" w:rsidRDefault="00CF037D" w:rsidP="004031D9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</w:p>
    <w:p w:rsidR="004854EC" w:rsidRDefault="005210C6" w:rsidP="00843F4A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D85BD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Pengisian nilai  </w:t>
      </w:r>
      <w:r w:rsidR="00D85BDE" w:rsidRPr="00D85BDE">
        <w:rPr>
          <w:rFonts w:ascii="Times New Roman" w:hAnsi="Times New Roman" w:cs="Times New Roman"/>
          <w:bCs/>
          <w:i/>
          <w:sz w:val="24"/>
          <w:szCs w:val="24"/>
          <w:lang w:val="id-ID"/>
        </w:rPr>
        <w:t>Rating</w:t>
      </w:r>
      <w:r w:rsidR="00D85BD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="00843F4A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="00843F4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43F4A">
        <w:rPr>
          <w:rFonts w:ascii="Times New Roman" w:hAnsi="Times New Roman" w:cs="Times New Roman"/>
          <w:bCs/>
          <w:sz w:val="24"/>
          <w:szCs w:val="24"/>
        </w:rPr>
        <w:t>Bobot</w:t>
      </w:r>
      <w:proofErr w:type="spellEnd"/>
      <w:r w:rsidR="00773D4C"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faktor</w:t>
      </w:r>
      <w:r w:rsidR="00B4558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773D4C"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strategis,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melalui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perbandingan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besaran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indeks</w:t>
      </w:r>
      <w:proofErr w:type="spellEnd"/>
      <w:r w:rsidR="00E308A5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08469E">
        <w:rPr>
          <w:rFonts w:ascii="Times New Roman" w:hAnsi="Times New Roman" w:cs="Times New Roman"/>
          <w:bCs/>
          <w:sz w:val="24"/>
          <w:szCs w:val="24"/>
        </w:rPr>
        <w:t>5 Negara ASEAN</w:t>
      </w:r>
      <w:r w:rsidR="00E308A5">
        <w:rPr>
          <w:rFonts w:ascii="Times New Roman" w:hAnsi="Times New Roman" w:cs="Times New Roman"/>
          <w:bCs/>
          <w:sz w:val="24"/>
          <w:szCs w:val="24"/>
          <w:lang w:val="id-ID"/>
        </w:rPr>
        <w:t>,</w:t>
      </w:r>
      <w:r w:rsidR="0008469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sesuai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pemeringkatan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dirilis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3D4C">
        <w:rPr>
          <w:rFonts w:ascii="Times New Roman" w:hAnsi="Times New Roman" w:cs="Times New Roman"/>
          <w:bCs/>
          <w:sz w:val="24"/>
          <w:szCs w:val="24"/>
          <w:lang w:val="id-ID"/>
        </w:rPr>
        <w:t>konsultan</w:t>
      </w:r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Internasional</w:t>
      </w:r>
      <w:proofErr w:type="spellEnd"/>
      <w:r w:rsidR="00773D4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WEF, MGI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GCI </w:t>
      </w:r>
      <w:r w:rsidR="009D30E5">
        <w:rPr>
          <w:rStyle w:val="fontstyle01"/>
          <w:rFonts w:ascii="Times New Roman" w:hAnsi="Times New Roman" w:cs="Times New Roman"/>
          <w:sz w:val="24"/>
          <w:lang w:val="id-ID"/>
        </w:rPr>
        <w:t>(Lampiran A</w:t>
      </w:r>
      <w:r w:rsidR="001F3B47">
        <w:rPr>
          <w:rStyle w:val="fontstyle01"/>
          <w:rFonts w:ascii="Times New Roman" w:hAnsi="Times New Roman" w:cs="Times New Roman"/>
          <w:sz w:val="24"/>
          <w:lang w:val="id-ID"/>
        </w:rPr>
        <w:t>,</w:t>
      </w:r>
      <w:r w:rsidR="004854EC">
        <w:rPr>
          <w:rStyle w:val="fontstyle01"/>
          <w:rFonts w:ascii="Times New Roman" w:hAnsi="Times New Roman" w:cs="Times New Roman"/>
          <w:sz w:val="24"/>
          <w:lang w:val="id-ID"/>
        </w:rPr>
        <w:t xml:space="preserve"> </w:t>
      </w:r>
      <w:r w:rsidR="001F3B47">
        <w:rPr>
          <w:rStyle w:val="fontstyle01"/>
          <w:rFonts w:ascii="Times New Roman" w:hAnsi="Times New Roman" w:cs="Times New Roman"/>
          <w:sz w:val="24"/>
          <w:lang w:val="id-ID"/>
        </w:rPr>
        <w:t>dimana</w:t>
      </w:r>
      <w:r w:rsidR="004854E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4854EC" w:rsidRPr="00C873C6">
        <w:rPr>
          <w:rFonts w:ascii="Times New Roman" w:hAnsi="Times New Roman" w:cs="Times New Roman"/>
          <w:bCs/>
          <w:i/>
          <w:sz w:val="24"/>
          <w:szCs w:val="24"/>
          <w:lang w:val="id-ID"/>
        </w:rPr>
        <w:t>Rating</w:t>
      </w:r>
      <w:r w:rsidR="004854E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harus </w:t>
      </w:r>
      <w:r w:rsidR="004854EC" w:rsidRPr="005B1B6C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 xml:space="preserve">dibandingkan dengan </w:t>
      </w:r>
      <w:r w:rsidR="0008469E">
        <w:rPr>
          <w:rFonts w:ascii="Times New Roman" w:hAnsi="Times New Roman" w:cs="Times New Roman"/>
          <w:bCs/>
          <w:sz w:val="24"/>
          <w:szCs w:val="24"/>
          <w:u w:val="single"/>
        </w:rPr>
        <w:t xml:space="preserve">Negara </w:t>
      </w:r>
      <w:r w:rsidR="004854EC" w:rsidRPr="005B1B6C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pesaing</w:t>
      </w:r>
      <w:r w:rsidR="00E308A5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,</w:t>
      </w:r>
      <w:r w:rsidR="004854E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854EC">
        <w:rPr>
          <w:rFonts w:ascii="Times New Roman" w:hAnsi="Times New Roman" w:cs="Times New Roman"/>
          <w:bCs/>
          <w:sz w:val="24"/>
          <w:szCs w:val="24"/>
          <w:lang w:val="id-ID"/>
        </w:rPr>
        <w:t>melihat rating rata-rata bisnis sejenis pada level yang setara atau lebih.</w:t>
      </w:r>
    </w:p>
    <w:p w:rsidR="002F35A7" w:rsidRDefault="008502FF" w:rsidP="004854EC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1519251</wp:posOffset>
                </wp:positionH>
                <wp:positionV relativeFrom="paragraph">
                  <wp:posOffset>249555</wp:posOffset>
                </wp:positionV>
                <wp:extent cx="1120775" cy="2146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21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B77" w:rsidRPr="001E6C74" w:rsidRDefault="00BD7B77">
                            <w:pPr>
                              <w:rPr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1E6C74">
                              <w:rPr>
                                <w:sz w:val="16"/>
                                <w:szCs w:val="16"/>
                                <w:lang w:val="id-ID"/>
                              </w:rPr>
                              <w:t>Outstan</w:t>
                            </w:r>
                            <w:r w:rsidR="001E6C74" w:rsidRPr="001E6C74">
                              <w:rPr>
                                <w:rFonts w:cs="Times New Roman"/>
                                <w:bCs/>
                                <w:sz w:val="16"/>
                                <w:szCs w:val="16"/>
                                <w:lang w:val="id-ID"/>
                              </w:rPr>
                              <w:t>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9.65pt;margin-top:19.65pt;width:88.25pt;height:1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" filled="f" stroked="f" strokeweight=".5pt">
                <v:textbox>
                  <w:txbxContent>
                    <w:p w:rsidR="00BD7B77" w:rsidRPr="001E6C74" w:rsidRDefault="00BD7B77">
                      <w:pPr>
                        <w:rPr>
                          <w:sz w:val="16"/>
                          <w:szCs w:val="16"/>
                          <w:lang w:val="id-ID"/>
                        </w:rPr>
                      </w:pPr>
                      <w:r w:rsidRPr="001E6C74">
                        <w:rPr>
                          <w:sz w:val="16"/>
                          <w:szCs w:val="16"/>
                          <w:lang w:val="id-ID"/>
                        </w:rPr>
                        <w:t>Outstan</w:t>
                      </w:r>
                      <w:r w:rsidR="001E6C74" w:rsidRPr="001E6C74">
                        <w:rPr>
                          <w:rFonts w:cs="Times New Roman"/>
                          <w:bCs/>
                          <w:sz w:val="16"/>
                          <w:szCs w:val="16"/>
                          <w:lang w:val="id-ID"/>
                        </w:rPr>
                        <w:t>ding</w:t>
                      </w:r>
                    </w:p>
                  </w:txbxContent>
                </v:textbox>
              </v:shape>
            </w:pict>
          </mc:Fallback>
        </mc:AlternateContent>
      </w:r>
      <w:r w:rsidR="001E6C74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3F7777" wp14:editId="1DD6B8EB">
                <wp:simplePos x="0" y="0"/>
                <wp:positionH relativeFrom="column">
                  <wp:posOffset>2537543</wp:posOffset>
                </wp:positionH>
                <wp:positionV relativeFrom="paragraph">
                  <wp:posOffset>250577</wp:posOffset>
                </wp:positionV>
                <wp:extent cx="564542" cy="284480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2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C74" w:rsidRPr="001E6C74" w:rsidRDefault="001E6C74" w:rsidP="001E6C74">
                            <w:pPr>
                              <w:rPr>
                                <w:sz w:val="16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id-ID"/>
                              </w:rPr>
                              <w:t>Averageee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7777" id="Text Box 6" o:spid="_x0000_s1027" type="#_x0000_t202" style="position:absolute;left:0;text-align:left;margin-left:199.8pt;margin-top:19.75pt;width:44.45pt;height:2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" filled="f" stroked="f" strokeweight=".5pt">
                <v:textbox>
                  <w:txbxContent>
                    <w:p w:rsidR="001E6C74" w:rsidRPr="001E6C74" w:rsidRDefault="001E6C74" w:rsidP="001E6C74">
                      <w:pPr>
                        <w:rPr>
                          <w:sz w:val="16"/>
                          <w:szCs w:val="16"/>
                          <w:lang w:val="id-ID"/>
                        </w:rPr>
                      </w:pPr>
                      <w:r>
                        <w:rPr>
                          <w:sz w:val="16"/>
                          <w:szCs w:val="16"/>
                          <w:lang w:val="id-ID"/>
                        </w:rPr>
                        <w:t>Averageee</w:t>
                      </w:r>
                    </w:p>
                  </w:txbxContent>
                </v:textbox>
              </v:shape>
            </w:pict>
          </mc:Fallback>
        </mc:AlternateContent>
      </w:r>
      <w:r w:rsidR="001E6C74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6C730A" wp14:editId="118602A7">
                <wp:simplePos x="0" y="0"/>
                <wp:positionH relativeFrom="column">
                  <wp:posOffset>3626126</wp:posOffset>
                </wp:positionH>
                <wp:positionV relativeFrom="paragraph">
                  <wp:posOffset>248616</wp:posOffset>
                </wp:positionV>
                <wp:extent cx="516835" cy="28448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C74" w:rsidRPr="001E6C74" w:rsidRDefault="001E6C74" w:rsidP="001E6C74">
                            <w:pPr>
                              <w:rPr>
                                <w:sz w:val="16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id-ID"/>
                              </w:rPr>
                              <w:t>Poor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C730A" id="Text Box 5" o:spid="_x0000_s1028" type="#_x0000_t202" style="position:absolute;left:0;text-align:left;margin-left:285.5pt;margin-top:19.6pt;width:40.7pt;height:2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" filled="f" stroked="f" strokeweight=".5pt">
                <v:textbox>
                  <w:txbxContent>
                    <w:p w:rsidR="001E6C74" w:rsidRPr="001E6C74" w:rsidRDefault="001E6C74" w:rsidP="001E6C74">
                      <w:pPr>
                        <w:rPr>
                          <w:sz w:val="16"/>
                          <w:szCs w:val="16"/>
                          <w:lang w:val="id-ID"/>
                        </w:rPr>
                      </w:pPr>
                      <w:r>
                        <w:rPr>
                          <w:sz w:val="16"/>
                          <w:szCs w:val="16"/>
                          <w:lang w:val="id-ID"/>
                        </w:rPr>
                        <w:t>Poor</w:t>
                      </w:r>
                    </w:p>
                  </w:txbxContent>
                </v:textbox>
              </v:shape>
            </w:pict>
          </mc:Fallback>
        </mc:AlternateContent>
      </w:r>
      <w:r w:rsidR="002F35A7" w:rsidRPr="00C142F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65B79C7C" wp14:editId="4FFB3004">
            <wp:simplePos x="0" y="0"/>
            <wp:positionH relativeFrom="column">
              <wp:posOffset>1479605</wp:posOffset>
            </wp:positionH>
            <wp:positionV relativeFrom="paragraph">
              <wp:posOffset>3810</wp:posOffset>
            </wp:positionV>
            <wp:extent cx="2589530" cy="690245"/>
            <wp:effectExtent l="0" t="0" r="1270" b="0"/>
            <wp:wrapThrough wrapText="bothSides">
              <wp:wrapPolygon edited="0">
                <wp:start x="0" y="0"/>
                <wp:lineTo x="0" y="20865"/>
                <wp:lineTo x="21452" y="20865"/>
                <wp:lineTo x="2145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5A7" w:rsidRDefault="00BD7B77" w:rsidP="00BD7B77">
      <w:pPr>
        <w:pStyle w:val="ListParagraph"/>
        <w:tabs>
          <w:tab w:val="left" w:pos="993"/>
        </w:tabs>
        <w:spacing w:after="0" w:line="36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             </w:t>
      </w:r>
    </w:p>
    <w:p w:rsidR="002F35A7" w:rsidRDefault="002F35A7" w:rsidP="004854EC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2F35A7" w:rsidRDefault="002F35A7" w:rsidP="002F35A7">
      <w:pPr>
        <w:pStyle w:val="ListParagraph"/>
        <w:tabs>
          <w:tab w:val="left" w:pos="993"/>
        </w:tabs>
        <w:spacing w:after="0" w:line="360" w:lineRule="auto"/>
        <w:ind w:left="426" w:firstLine="283"/>
        <w:jc w:val="center"/>
        <w:rPr>
          <w:rFonts w:ascii="Times New Roman" w:hAnsi="Times New Roman" w:cs="Times New Roman"/>
          <w:bCs/>
          <w:iCs/>
          <w:szCs w:val="24"/>
          <w:lang w:val="id-ID"/>
        </w:rPr>
      </w:pPr>
      <w:r w:rsidRPr="006961E8">
        <w:rPr>
          <w:rFonts w:ascii="Times New Roman" w:hAnsi="Times New Roman" w:cs="Times New Roman"/>
          <w:bCs/>
          <w:iCs/>
          <w:szCs w:val="24"/>
          <w:lang w:val="id-ID"/>
        </w:rPr>
        <w:t>Gambar II</w:t>
      </w:r>
      <w:r>
        <w:rPr>
          <w:rFonts w:ascii="Times New Roman" w:hAnsi="Times New Roman" w:cs="Times New Roman"/>
          <w:bCs/>
          <w:iCs/>
          <w:szCs w:val="24"/>
          <w:lang w:val="id-ID"/>
        </w:rPr>
        <w:t>I</w:t>
      </w:r>
      <w:r w:rsidRPr="006961E8">
        <w:rPr>
          <w:rFonts w:ascii="Times New Roman" w:hAnsi="Times New Roman" w:cs="Times New Roman"/>
          <w:bCs/>
          <w:iCs/>
          <w:szCs w:val="24"/>
          <w:lang w:val="id-ID"/>
        </w:rPr>
        <w:t>.</w:t>
      </w:r>
      <w:r w:rsidR="00E43E14">
        <w:rPr>
          <w:rFonts w:ascii="Times New Roman" w:hAnsi="Times New Roman" w:cs="Times New Roman"/>
          <w:bCs/>
          <w:iCs/>
          <w:szCs w:val="24"/>
          <w:lang w:val="id-ID"/>
        </w:rPr>
        <w:t>4</w:t>
      </w:r>
      <w:r w:rsidRPr="006961E8">
        <w:rPr>
          <w:rFonts w:ascii="Times New Roman" w:hAnsi="Times New Roman" w:cs="Times New Roman"/>
          <w:bCs/>
          <w:iCs/>
          <w:szCs w:val="24"/>
          <w:lang w:val="id-ID"/>
        </w:rPr>
        <w:t xml:space="preserve">. </w:t>
      </w:r>
      <w:r>
        <w:rPr>
          <w:rFonts w:ascii="Times New Roman" w:hAnsi="Times New Roman" w:cs="Times New Roman"/>
          <w:bCs/>
          <w:iCs/>
          <w:szCs w:val="24"/>
          <w:lang w:val="id-ID"/>
        </w:rPr>
        <w:t>Quantified Skala Rating</w:t>
      </w:r>
    </w:p>
    <w:p w:rsidR="00C10957" w:rsidRDefault="00C10957" w:rsidP="00C10957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Pr="00B5075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Aturan pemberian </w:t>
      </w:r>
      <w:r w:rsidRPr="00B50757">
        <w:rPr>
          <w:rFonts w:ascii="Times New Roman" w:hAnsi="Times New Roman" w:cs="Times New Roman"/>
          <w:bCs/>
          <w:i/>
          <w:sz w:val="24"/>
          <w:szCs w:val="24"/>
          <w:lang w:val="id-ID"/>
        </w:rPr>
        <w:t>Weight</w:t>
      </w:r>
      <w:r w:rsidRPr="00B5075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pemb</w:t>
      </w:r>
      <w:r w:rsidRPr="00B50757">
        <w:rPr>
          <w:rFonts w:ascii="Times New Roman" w:hAnsi="Times New Roman" w:cs="Times New Roman"/>
          <w:bCs/>
          <w:sz w:val="24"/>
          <w:szCs w:val="24"/>
          <w:lang w:val="id-ID"/>
        </w:rPr>
        <w:t>obot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an</w:t>
      </w:r>
      <w:r w:rsidRPr="00B50757">
        <w:rPr>
          <w:rFonts w:ascii="Times New Roman" w:hAnsi="Times New Roman" w:cs="Times New Roman"/>
          <w:bCs/>
          <w:sz w:val="24"/>
          <w:szCs w:val="24"/>
          <w:lang w:val="id-ID"/>
        </w:rPr>
        <w:t>) pada faktor strategis internal (</w:t>
      </w:r>
      <w:r w:rsidRPr="004854EC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Kekuatan</w:t>
      </w:r>
      <w:r w:rsidRPr="00B5075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dan </w:t>
      </w:r>
      <w:r w:rsidRPr="004854EC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Kelemahan</w:t>
      </w:r>
      <w:r w:rsidRPr="00B5075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), total jumlah masing-masing </w:t>
      </w:r>
      <w:r w:rsidRPr="00B50757">
        <w:rPr>
          <w:rFonts w:ascii="Times New Roman" w:hAnsi="Times New Roman" w:cs="Times New Roman"/>
          <w:bCs/>
          <w:i/>
          <w:sz w:val="24"/>
          <w:szCs w:val="24"/>
          <w:lang w:val="id-ID"/>
        </w:rPr>
        <w:t>Weight</w:t>
      </w:r>
      <w:r w:rsidRPr="00B50757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faktor wajib bernilai 0,5. </w:t>
      </w:r>
      <w:r w:rsidRPr="003D609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Sehingga total </w:t>
      </w:r>
      <w:r w:rsidRPr="003D6096">
        <w:rPr>
          <w:rFonts w:ascii="Times New Roman" w:hAnsi="Times New Roman" w:cs="Times New Roman"/>
          <w:bCs/>
          <w:i/>
          <w:sz w:val="24"/>
          <w:szCs w:val="24"/>
          <w:lang w:val="id-ID"/>
        </w:rPr>
        <w:t>Weight</w:t>
      </w:r>
      <w:r w:rsidRPr="003D609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(internal) menghasilkan nilai 1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65688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Demikian juga </w:t>
      </w:r>
      <w:r w:rsidRPr="003D609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faktor strategis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eks</w:t>
      </w:r>
      <w:r w:rsidRPr="003D6096">
        <w:rPr>
          <w:rFonts w:ascii="Times New Roman" w:hAnsi="Times New Roman" w:cs="Times New Roman"/>
          <w:bCs/>
          <w:sz w:val="24"/>
          <w:szCs w:val="24"/>
          <w:lang w:val="id-ID"/>
        </w:rPr>
        <w:t>ternal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</w:t>
      </w:r>
      <w:r w:rsidRPr="003D6096">
        <w:rPr>
          <w:rFonts w:ascii="Times New Roman" w:hAnsi="Times New Roman" w:cs="Times New Roman"/>
          <w:bCs/>
          <w:i/>
          <w:sz w:val="24"/>
          <w:szCs w:val="24"/>
          <w:lang w:val="id-ID"/>
        </w:rPr>
        <w:t>Peluang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dan </w:t>
      </w:r>
      <w:r w:rsidRPr="003D6096">
        <w:rPr>
          <w:rFonts w:ascii="Times New Roman" w:hAnsi="Times New Roman" w:cs="Times New Roman"/>
          <w:bCs/>
          <w:i/>
          <w:sz w:val="24"/>
          <w:szCs w:val="24"/>
          <w:lang w:val="id-ID"/>
        </w:rPr>
        <w:t>Ancaman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, metodenya sama.</w:t>
      </w:r>
    </w:p>
    <w:p w:rsidR="00DF6C2A" w:rsidRDefault="00DF6C2A" w:rsidP="00C10957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Skala indeks bobot dari faktor-faktor strategis</w:t>
      </w:r>
      <w:r w:rsidR="007C763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akan di set indeksnya berdasar pengaruh strategisnya terhadap suksesnya strategi untuk mencapai sasaran strategis.</w:t>
      </w:r>
    </w:p>
    <w:p w:rsidR="0008469E" w:rsidRDefault="0008469E" w:rsidP="0008469E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Jika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suatu </w:t>
      </w:r>
      <w:r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faktor strategis memiliki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kepentingan</w:t>
      </w:r>
      <w:r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yang </w:t>
      </w:r>
      <w:r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paling besar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terhadap </w:t>
      </w:r>
      <w:r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pencapaian </w:t>
      </w:r>
      <w:r w:rsidRPr="00FD07B3">
        <w:rPr>
          <w:rFonts w:ascii="Times New Roman" w:hAnsi="Times New Roman" w:cs="Times New Roman"/>
          <w:bCs/>
          <w:i/>
          <w:sz w:val="24"/>
          <w:szCs w:val="24"/>
          <w:lang w:val="id-ID"/>
        </w:rPr>
        <w:t>tujuan</w:t>
      </w:r>
      <w:r>
        <w:rPr>
          <w:rFonts w:ascii="Times New Roman" w:hAnsi="Times New Roman" w:cs="Times New Roman"/>
          <w:bCs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strategis</w:t>
      </w:r>
      <w:r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akan diberi </w:t>
      </w:r>
      <w:r w:rsidRPr="00C70EDD">
        <w:rPr>
          <w:rFonts w:ascii="Times New Roman" w:hAnsi="Times New Roman" w:cs="Times New Roman"/>
          <w:bCs/>
          <w:i/>
          <w:sz w:val="24"/>
          <w:szCs w:val="24"/>
          <w:lang w:val="id-ID"/>
        </w:rPr>
        <w:t>Rating</w:t>
      </w:r>
      <w:r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tertinggi, yaitu 4, sedang faktor yang </w:t>
      </w:r>
      <w:r w:rsidRPr="007C7631">
        <w:rPr>
          <w:rFonts w:ascii="Times New Roman" w:hAnsi="Times New Roman" w:cs="Times New Roman"/>
          <w:bCs/>
          <w:sz w:val="24"/>
          <w:szCs w:val="24"/>
          <w:lang w:val="id-ID"/>
        </w:rPr>
        <w:t>kepentingan</w:t>
      </w:r>
      <w:r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strategisnya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sangat </w:t>
      </w:r>
      <w:r w:rsidRPr="00FD07B3">
        <w:rPr>
          <w:rFonts w:ascii="Times New Roman" w:hAnsi="Times New Roman" w:cs="Times New Roman"/>
          <w:bCs/>
          <w:sz w:val="24"/>
          <w:szCs w:val="24"/>
          <w:lang w:val="id-ID"/>
        </w:rPr>
        <w:t>kecil rating di set 1.</w:t>
      </w:r>
    </w:p>
    <w:p w:rsidR="0008469E" w:rsidRDefault="0008469E" w:rsidP="00C10957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9B2D95" w:rsidRPr="009B2D95" w:rsidRDefault="00B8250A" w:rsidP="009B2D95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5B5AC0B6" wp14:editId="439FE5BA">
            <wp:simplePos x="0" y="0"/>
            <wp:positionH relativeFrom="column">
              <wp:posOffset>745490</wp:posOffset>
            </wp:positionH>
            <wp:positionV relativeFrom="paragraph">
              <wp:posOffset>196215</wp:posOffset>
            </wp:positionV>
            <wp:extent cx="3695065" cy="2569210"/>
            <wp:effectExtent l="0" t="0" r="635" b="2540"/>
            <wp:wrapThrough wrapText="bothSides">
              <wp:wrapPolygon edited="0">
                <wp:start x="0" y="0"/>
                <wp:lineTo x="0" y="21461"/>
                <wp:lineTo x="21492" y="21461"/>
                <wp:lineTo x="2149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6"/>
                    <a:stretch/>
                  </pic:blipFill>
                  <pic:spPr bwMode="auto">
                    <a:xfrm>
                      <a:off x="0" y="0"/>
                      <a:ext cx="3695065" cy="256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957"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C10957" w:rsidRPr="00FD07B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</w:p>
    <w:p w:rsidR="00843F4A" w:rsidRDefault="00843F4A" w:rsidP="004854EC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9B2D95" w:rsidRDefault="009B2D95" w:rsidP="004854EC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843F4A" w:rsidRDefault="00E17E8C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9B2D9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843F4A" w:rsidRDefault="00843F4A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43F4A" w:rsidRDefault="00843F4A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43F4A" w:rsidRDefault="00843F4A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43F4A" w:rsidRDefault="00843F4A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43F4A" w:rsidRDefault="00843F4A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43F4A" w:rsidRDefault="00843F4A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43F4A" w:rsidRDefault="00843F4A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43F4A" w:rsidRPr="00B8250A" w:rsidRDefault="00843F4A" w:rsidP="00B8250A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Cs/>
          <w:iCs/>
          <w:sz w:val="24"/>
          <w:szCs w:val="24"/>
        </w:rPr>
      </w:pPr>
    </w:p>
    <w:p w:rsidR="00843F4A" w:rsidRPr="00843F4A" w:rsidRDefault="00843F4A" w:rsidP="00B8250A">
      <w:pPr>
        <w:pStyle w:val="ListParagraph"/>
        <w:tabs>
          <w:tab w:val="left" w:pos="1134"/>
        </w:tabs>
        <w:spacing w:after="0" w:line="240" w:lineRule="auto"/>
        <w:ind w:left="1430"/>
        <w:rPr>
          <w:rFonts w:ascii="Times New Roman" w:hAnsi="Times New Roman" w:cs="Times New Roman"/>
          <w:bCs/>
          <w:iCs/>
          <w:sz w:val="8"/>
          <w:szCs w:val="8"/>
        </w:rPr>
      </w:pPr>
    </w:p>
    <w:p w:rsidR="00B8250A" w:rsidRDefault="00B8250A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  <w:r w:rsidRPr="00FD07B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A90B16" wp14:editId="031B15C6">
                <wp:simplePos x="0" y="0"/>
                <wp:positionH relativeFrom="column">
                  <wp:posOffset>447675</wp:posOffset>
                </wp:positionH>
                <wp:positionV relativeFrom="paragraph">
                  <wp:posOffset>98425</wp:posOffset>
                </wp:positionV>
                <wp:extent cx="4408170" cy="246380"/>
                <wp:effectExtent l="0" t="0" r="11430" b="203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50A" w:rsidRPr="00264E57" w:rsidRDefault="00B8250A" w:rsidP="00B8250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  <w:proofErr w:type="spellStart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Hasil</w:t>
                            </w:r>
                            <w:proofErr w:type="spellEnd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I</w:t>
                            </w:r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FAS </w:t>
                            </w:r>
                            <w:proofErr w:type="gramStart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=  </w:t>
                            </w:r>
                            <w:r w:rsidRPr="00B8250A">
                              <w:rPr>
                                <w:rFonts w:ascii="Arial" w:hAnsi="Arial" w:cs="Arial"/>
                                <w:bCs/>
                                <w:color w:val="4F6228" w:themeColor="accent3" w:themeShade="80"/>
                                <w:sz w:val="18"/>
                              </w:rPr>
                              <w:t>[</w:t>
                            </w:r>
                            <w:proofErr w:type="gramEnd"/>
                            <w:r w:rsidRPr="00B8250A">
                              <w:rPr>
                                <w:rFonts w:ascii="Arial" w:hAnsi="Arial" w:cs="Arial"/>
                                <w:bCs/>
                                <w:color w:val="4F6228" w:themeColor="accent3" w:themeShade="80"/>
                                <w:sz w:val="18"/>
                              </w:rPr>
                              <w:t xml:space="preserve"> Sub Total </w:t>
                            </w:r>
                            <w:proofErr w:type="spellStart"/>
                            <w:r w:rsidRPr="00B8250A">
                              <w:rPr>
                                <w:rFonts w:ascii="Arial" w:hAnsi="Arial" w:cs="Arial"/>
                                <w:bCs/>
                                <w:color w:val="4F6228" w:themeColor="accent3" w:themeShade="80"/>
                                <w:sz w:val="18"/>
                              </w:rPr>
                              <w:t>skor</w:t>
                            </w:r>
                            <w:proofErr w:type="spellEnd"/>
                            <w:r w:rsidRPr="00B8250A">
                              <w:rPr>
                                <w:rFonts w:ascii="Arial" w:hAnsi="Arial" w:cs="Arial"/>
                                <w:bCs/>
                                <w:color w:val="4F6228" w:themeColor="accent3" w:themeShade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8250A">
                              <w:rPr>
                                <w:rFonts w:ascii="Arial" w:hAnsi="Arial" w:cs="Arial"/>
                                <w:bCs/>
                                <w:color w:val="4F6228" w:themeColor="accent3" w:themeShade="80"/>
                                <w:sz w:val="18"/>
                              </w:rPr>
                              <w:t>Kekuatan</w:t>
                            </w:r>
                            <w:proofErr w:type="spellEnd"/>
                            <w:r w:rsidRPr="00B8250A">
                              <w:rPr>
                                <w:rFonts w:ascii="Arial" w:hAnsi="Arial" w:cs="Arial"/>
                                <w:bCs/>
                                <w:color w:val="4F6228" w:themeColor="accent3" w:themeShade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–</w:t>
                            </w:r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 </w:t>
                            </w:r>
                            <w:r w:rsidRPr="00B8250A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 w:val="18"/>
                              </w:rPr>
                              <w:t xml:space="preserve">Sub Total </w:t>
                            </w:r>
                            <w:proofErr w:type="spellStart"/>
                            <w:r w:rsidRPr="00B8250A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 w:val="18"/>
                              </w:rPr>
                              <w:t>skor</w:t>
                            </w:r>
                            <w:proofErr w:type="spellEnd"/>
                            <w:r w:rsidRPr="00B8250A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8250A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 w:val="18"/>
                              </w:rPr>
                              <w:t>Kelemahan</w:t>
                            </w:r>
                            <w:proofErr w:type="spellEnd"/>
                            <w:r w:rsidRPr="00B8250A">
                              <w:rPr>
                                <w:rFonts w:ascii="Arial" w:hAnsi="Arial" w:cs="Arial"/>
                                <w:bCs/>
                                <w:color w:val="E36C0A" w:themeColor="accent6" w:themeShade="BF"/>
                                <w:sz w:val="18"/>
                              </w:rPr>
                              <w:t xml:space="preserve"> ] </w:t>
                            </w:r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/ 2  </w:t>
                            </w:r>
                            <w:proofErr w:type="spellStart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Kuadran</w:t>
                            </w:r>
                            <w:proofErr w:type="spellEnd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   </w:t>
                            </w:r>
                            <w:proofErr w:type="spellStart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okuadakuadKuadran</w:t>
                            </w:r>
                            <w:r w:rsidRPr="00264E57">
                              <w:rPr>
                                <w:rFonts w:ascii="Arial" w:hAnsi="Arial" w:cs="Arial"/>
                                <w:bCs/>
                                <w:color w:val="FFC000"/>
                                <w:sz w:val="18"/>
                              </w:rPr>
                              <w:t>KKuadran</w:t>
                            </w:r>
                            <w:proofErr w:type="spellEnd"/>
                          </w:p>
                          <w:p w:rsidR="00B8250A" w:rsidRPr="00264E57" w:rsidRDefault="00B8250A" w:rsidP="00B8250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0B16" id="Text Box 22" o:spid="_x0000_s1029" type="#_x0000_t202" style="position:absolute;left:0;text-align:left;margin-left:35.25pt;margin-top:7.75pt;width:347.1pt;height:19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" fillcolor="white [3201]" strokeweight=".5pt">
                <v:textbox inset="1mm,,1mm">
                  <w:txbxContent>
                    <w:p w:rsidR="00B8250A" w:rsidRPr="00264E57" w:rsidRDefault="00B8250A" w:rsidP="00B8250A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Hasil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>I</w:t>
                      </w:r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FAS </w:t>
                      </w:r>
                      <w:proofErr w:type="gramStart"/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=  </w:t>
                      </w:r>
                      <w:r w:rsidRPr="00B8250A">
                        <w:rPr>
                          <w:rFonts w:ascii="Arial" w:hAnsi="Arial" w:cs="Arial"/>
                          <w:bCs/>
                          <w:color w:val="4F6228" w:themeColor="accent3" w:themeShade="80"/>
                          <w:sz w:val="18"/>
                        </w:rPr>
                        <w:t>[</w:t>
                      </w:r>
                      <w:proofErr w:type="gramEnd"/>
                      <w:r w:rsidRPr="00B8250A">
                        <w:rPr>
                          <w:rFonts w:ascii="Arial" w:hAnsi="Arial" w:cs="Arial"/>
                          <w:bCs/>
                          <w:color w:val="4F6228" w:themeColor="accent3" w:themeShade="80"/>
                          <w:sz w:val="18"/>
                        </w:rPr>
                        <w:t xml:space="preserve"> Sub Total skor Kekuatan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>–</w:t>
                      </w:r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 </w:t>
                      </w:r>
                      <w:r w:rsidRPr="00B8250A">
                        <w:rPr>
                          <w:rFonts w:ascii="Arial" w:hAnsi="Arial" w:cs="Arial"/>
                          <w:bCs/>
                          <w:color w:val="E36C0A" w:themeColor="accent6" w:themeShade="BF"/>
                          <w:sz w:val="18"/>
                        </w:rPr>
                        <w:t xml:space="preserve">Sub Total skor Kelemahan ] </w:t>
                      </w:r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>/ 2  Kuadran   okuadakuadKuadran</w:t>
                      </w:r>
                      <w:r w:rsidRPr="00264E57">
                        <w:rPr>
                          <w:rFonts w:ascii="Arial" w:hAnsi="Arial" w:cs="Arial"/>
                          <w:bCs/>
                          <w:color w:val="FFC000"/>
                          <w:sz w:val="18"/>
                        </w:rPr>
                        <w:t>KKuadran</w:t>
                      </w:r>
                    </w:p>
                    <w:p w:rsidR="00B8250A" w:rsidRPr="00264E57" w:rsidRDefault="00B8250A" w:rsidP="00B8250A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</w:p>
    <w:p w:rsidR="00B8250A" w:rsidRDefault="00B8250A" w:rsidP="00E17E8C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</w:p>
    <w:p w:rsidR="002C1E33" w:rsidRDefault="009B2D95" w:rsidP="002C1E33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  <w:r w:rsidRPr="009B2D95">
        <w:rPr>
          <w:rFonts w:ascii="Times New Roman" w:hAnsi="Times New Roman" w:cs="Times New Roman"/>
          <w:bCs/>
          <w:iCs/>
          <w:sz w:val="24"/>
          <w:szCs w:val="24"/>
          <w:lang w:val="id-ID"/>
        </w:rPr>
        <w:t>Tabel I</w:t>
      </w:r>
      <w:r>
        <w:rPr>
          <w:rFonts w:ascii="Times New Roman" w:hAnsi="Times New Roman" w:cs="Times New Roman"/>
          <w:bCs/>
          <w:iCs/>
          <w:sz w:val="24"/>
          <w:szCs w:val="24"/>
        </w:rPr>
        <w:t>II</w:t>
      </w:r>
      <w:r w:rsidRPr="009B2D95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.1 </w:t>
      </w:r>
      <w:r w:rsidR="00E17E8C">
        <w:rPr>
          <w:rFonts w:ascii="Times New Roman" w:hAnsi="Times New Roman" w:cs="Times New Roman"/>
          <w:bCs/>
          <w:iCs/>
          <w:sz w:val="24"/>
          <w:szCs w:val="24"/>
        </w:rPr>
        <w:t xml:space="preserve">Template </w:t>
      </w:r>
      <w:proofErr w:type="spellStart"/>
      <w:r w:rsidR="00E17E8C">
        <w:rPr>
          <w:rFonts w:ascii="Times New Roman" w:hAnsi="Times New Roman" w:cs="Times New Roman"/>
          <w:bCs/>
          <w:iCs/>
          <w:sz w:val="24"/>
          <w:szCs w:val="24"/>
        </w:rPr>
        <w:t>Isian</w:t>
      </w:r>
      <w:proofErr w:type="spellEnd"/>
      <w:r w:rsidRPr="009B2D95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Analisis SWOT I</w:t>
      </w:r>
      <w:proofErr w:type="spellStart"/>
      <w:r w:rsidR="005A3CE2">
        <w:rPr>
          <w:rFonts w:ascii="Times New Roman" w:hAnsi="Times New Roman" w:cs="Times New Roman"/>
          <w:bCs/>
          <w:iCs/>
          <w:sz w:val="24"/>
          <w:szCs w:val="24"/>
        </w:rPr>
        <w:t>ntenal</w:t>
      </w:r>
      <w:proofErr w:type="spellEnd"/>
      <w:r w:rsidR="005A3CE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9B2D95" w:rsidRPr="002C1E33" w:rsidRDefault="00974587" w:rsidP="002C1E33">
      <w:pPr>
        <w:pStyle w:val="ListParagraph"/>
        <w:tabs>
          <w:tab w:val="left" w:pos="1134"/>
        </w:tabs>
        <w:ind w:left="143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2D568D5" wp14:editId="50235B3D">
            <wp:simplePos x="0" y="0"/>
            <wp:positionH relativeFrom="column">
              <wp:posOffset>779780</wp:posOffset>
            </wp:positionH>
            <wp:positionV relativeFrom="paragraph">
              <wp:posOffset>200660</wp:posOffset>
            </wp:positionV>
            <wp:extent cx="3637915" cy="2545080"/>
            <wp:effectExtent l="0" t="0" r="635" b="7620"/>
            <wp:wrapThrough wrapText="bothSides">
              <wp:wrapPolygon edited="0">
                <wp:start x="0" y="0"/>
                <wp:lineTo x="0" y="21503"/>
                <wp:lineTo x="21491" y="21503"/>
                <wp:lineTo x="21491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9"/>
                    <a:stretch/>
                  </pic:blipFill>
                  <pic:spPr bwMode="auto">
                    <a:xfrm>
                      <a:off x="0" y="0"/>
                      <a:ext cx="3637915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B8250A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07B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C80AD8" wp14:editId="6854F07C">
                <wp:simplePos x="0" y="0"/>
                <wp:positionH relativeFrom="column">
                  <wp:posOffset>485775</wp:posOffset>
                </wp:positionH>
                <wp:positionV relativeFrom="paragraph">
                  <wp:posOffset>253365</wp:posOffset>
                </wp:positionV>
                <wp:extent cx="4408170" cy="246380"/>
                <wp:effectExtent l="0" t="0" r="11430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50A" w:rsidRPr="00264E57" w:rsidRDefault="00B8250A" w:rsidP="00B8250A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  <w:proofErr w:type="spellStart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Hasil</w:t>
                            </w:r>
                            <w:proofErr w:type="spellEnd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E</w:t>
                            </w:r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FAS </w:t>
                            </w:r>
                            <w:proofErr w:type="gramStart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=  </w:t>
                            </w:r>
                            <w:r w:rsidRPr="000C7A7A">
                              <w:rPr>
                                <w:rFonts w:ascii="Arial" w:hAnsi="Arial" w:cs="Arial"/>
                                <w:bCs/>
                                <w:color w:val="31849B" w:themeColor="accent5" w:themeShade="BF"/>
                                <w:sz w:val="18"/>
                              </w:rPr>
                              <w:t>[</w:t>
                            </w:r>
                            <w:proofErr w:type="gramEnd"/>
                            <w:r w:rsidRPr="000C7A7A">
                              <w:rPr>
                                <w:rFonts w:ascii="Arial" w:hAnsi="Arial" w:cs="Arial"/>
                                <w:bCs/>
                                <w:color w:val="31849B" w:themeColor="accent5" w:themeShade="BF"/>
                                <w:sz w:val="18"/>
                              </w:rPr>
                              <w:t xml:space="preserve"> Sub Total </w:t>
                            </w:r>
                            <w:proofErr w:type="spellStart"/>
                            <w:r w:rsidRPr="000C7A7A">
                              <w:rPr>
                                <w:rFonts w:ascii="Arial" w:hAnsi="Arial" w:cs="Arial"/>
                                <w:bCs/>
                                <w:color w:val="31849B" w:themeColor="accent5" w:themeShade="BF"/>
                                <w:sz w:val="18"/>
                              </w:rPr>
                              <w:t>skor</w:t>
                            </w:r>
                            <w:proofErr w:type="spellEnd"/>
                            <w:r w:rsidRPr="000C7A7A">
                              <w:rPr>
                                <w:rFonts w:ascii="Arial" w:hAnsi="Arial" w:cs="Arial"/>
                                <w:bCs/>
                                <w:color w:val="31849B" w:themeColor="accent5" w:themeShade="BF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C7A7A">
                              <w:rPr>
                                <w:rFonts w:ascii="Arial" w:hAnsi="Arial" w:cs="Arial"/>
                                <w:bCs/>
                                <w:color w:val="31849B" w:themeColor="accent5" w:themeShade="BF"/>
                                <w:sz w:val="18"/>
                              </w:rPr>
                              <w:t>Peluang</w:t>
                            </w:r>
                            <w:proofErr w:type="spellEnd"/>
                            <w:r w:rsidRPr="00264E57">
                              <w:rPr>
                                <w:rFonts w:ascii="Arial" w:hAnsi="Arial" w:cs="Arial"/>
                                <w:bCs/>
                                <w:color w:val="00B0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–</w:t>
                            </w:r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 </w:t>
                            </w:r>
                            <w:r w:rsidRPr="000C7A7A">
                              <w:rPr>
                                <w:rFonts w:ascii="Arial" w:hAnsi="Arial" w:cs="Arial"/>
                                <w:bCs/>
                                <w:color w:val="943634" w:themeColor="accent2" w:themeShade="BF"/>
                                <w:sz w:val="18"/>
                              </w:rPr>
                              <w:t xml:space="preserve">Sub Total </w:t>
                            </w:r>
                            <w:proofErr w:type="spellStart"/>
                            <w:r w:rsidRPr="000C7A7A">
                              <w:rPr>
                                <w:rFonts w:ascii="Arial" w:hAnsi="Arial" w:cs="Arial"/>
                                <w:bCs/>
                                <w:color w:val="943634" w:themeColor="accent2" w:themeShade="BF"/>
                                <w:sz w:val="18"/>
                              </w:rPr>
                              <w:t>skor</w:t>
                            </w:r>
                            <w:proofErr w:type="spellEnd"/>
                            <w:r w:rsidRPr="000C7A7A">
                              <w:rPr>
                                <w:rFonts w:ascii="Arial" w:hAnsi="Arial" w:cs="Arial"/>
                                <w:bCs/>
                                <w:color w:val="943634" w:themeColor="accent2" w:themeShade="BF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C7A7A">
                              <w:rPr>
                                <w:rFonts w:ascii="Arial" w:hAnsi="Arial" w:cs="Arial"/>
                                <w:bCs/>
                                <w:color w:val="943634" w:themeColor="accent2" w:themeShade="BF"/>
                                <w:sz w:val="18"/>
                              </w:rPr>
                              <w:t>Ancaman</w:t>
                            </w:r>
                            <w:proofErr w:type="spellEnd"/>
                            <w:r w:rsidRPr="000C7A7A">
                              <w:rPr>
                                <w:rFonts w:ascii="Arial" w:hAnsi="Arial" w:cs="Arial"/>
                                <w:bCs/>
                                <w:color w:val="943634" w:themeColor="accent2" w:themeShade="BF"/>
                                <w:sz w:val="18"/>
                              </w:rPr>
                              <w:t xml:space="preserve"> ] </w:t>
                            </w:r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/ 2  </w:t>
                            </w:r>
                            <w:proofErr w:type="spellStart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Kuadran</w:t>
                            </w:r>
                            <w:proofErr w:type="spellEnd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 xml:space="preserve">   </w:t>
                            </w:r>
                            <w:proofErr w:type="spellStart"/>
                            <w:r w:rsidRPr="00264E57"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  <w:t>okuadakuadKuadran</w:t>
                            </w:r>
                            <w:r w:rsidRPr="00264E57">
                              <w:rPr>
                                <w:rFonts w:ascii="Arial" w:hAnsi="Arial" w:cs="Arial"/>
                                <w:bCs/>
                                <w:color w:val="FFC000"/>
                                <w:sz w:val="18"/>
                              </w:rPr>
                              <w:t>KKuadran</w:t>
                            </w:r>
                            <w:proofErr w:type="spellEnd"/>
                          </w:p>
                          <w:p w:rsidR="00B8250A" w:rsidRPr="00264E57" w:rsidRDefault="00B8250A" w:rsidP="00B8250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0AD8" id="Text Box 23" o:spid="_x0000_s1030" type="#_x0000_t202" style="position:absolute;left:0;text-align:left;margin-left:38.25pt;margin-top:19.95pt;width:347.1pt;height:1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" fillcolor="white [3201]" strokeweight=".5pt">
                <v:textbox inset="1mm,,1mm">
                  <w:txbxContent>
                    <w:p w:rsidR="00B8250A" w:rsidRPr="00264E57" w:rsidRDefault="00B8250A" w:rsidP="00B8250A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Hasil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>E</w:t>
                      </w:r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FAS </w:t>
                      </w:r>
                      <w:proofErr w:type="gramStart"/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=  </w:t>
                      </w:r>
                      <w:r w:rsidRPr="000C7A7A">
                        <w:rPr>
                          <w:rFonts w:ascii="Arial" w:hAnsi="Arial" w:cs="Arial"/>
                          <w:bCs/>
                          <w:color w:val="31849B" w:themeColor="accent5" w:themeShade="BF"/>
                          <w:sz w:val="18"/>
                        </w:rPr>
                        <w:t>[</w:t>
                      </w:r>
                      <w:proofErr w:type="gramEnd"/>
                      <w:r w:rsidRPr="000C7A7A">
                        <w:rPr>
                          <w:rFonts w:ascii="Arial" w:hAnsi="Arial" w:cs="Arial"/>
                          <w:bCs/>
                          <w:color w:val="31849B" w:themeColor="accent5" w:themeShade="BF"/>
                          <w:sz w:val="18"/>
                        </w:rPr>
                        <w:t xml:space="preserve"> Sub Total skor Peluang</w:t>
                      </w:r>
                      <w:r w:rsidRPr="00264E57">
                        <w:rPr>
                          <w:rFonts w:ascii="Arial" w:hAnsi="Arial" w:cs="Arial"/>
                          <w:bCs/>
                          <w:color w:val="00B05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</w:rPr>
                        <w:t>–</w:t>
                      </w:r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 xml:space="preserve"> </w:t>
                      </w:r>
                      <w:r w:rsidRPr="000C7A7A">
                        <w:rPr>
                          <w:rFonts w:ascii="Arial" w:hAnsi="Arial" w:cs="Arial"/>
                          <w:bCs/>
                          <w:color w:val="943634" w:themeColor="accent2" w:themeShade="BF"/>
                          <w:sz w:val="18"/>
                        </w:rPr>
                        <w:t xml:space="preserve">Sub Total skor Ancaman ] </w:t>
                      </w:r>
                      <w:r w:rsidRPr="00264E57">
                        <w:rPr>
                          <w:rFonts w:ascii="Arial" w:hAnsi="Arial" w:cs="Arial"/>
                          <w:bCs/>
                          <w:sz w:val="18"/>
                        </w:rPr>
                        <w:t>/ 2  Kuadran   okuadakuadKuadran</w:t>
                      </w:r>
                      <w:r w:rsidRPr="00264E57">
                        <w:rPr>
                          <w:rFonts w:ascii="Arial" w:hAnsi="Arial" w:cs="Arial"/>
                          <w:bCs/>
                          <w:color w:val="FFC000"/>
                          <w:sz w:val="18"/>
                        </w:rPr>
                        <w:t>KKuadran</w:t>
                      </w:r>
                    </w:p>
                    <w:p w:rsidR="00B8250A" w:rsidRPr="00264E57" w:rsidRDefault="00B8250A" w:rsidP="00B8250A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4587" w:rsidRDefault="00974587" w:rsidP="009B2D95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74587" w:rsidRDefault="00974587" w:rsidP="00974587">
      <w:pPr>
        <w:pStyle w:val="ListParagraph"/>
        <w:tabs>
          <w:tab w:val="left" w:pos="1134"/>
        </w:tabs>
        <w:spacing w:after="0" w:line="360" w:lineRule="auto"/>
        <w:ind w:left="426" w:firstLine="428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974587">
        <w:rPr>
          <w:rFonts w:ascii="Times New Roman" w:hAnsi="Times New Roman" w:cs="Times New Roman"/>
          <w:bCs/>
          <w:iCs/>
          <w:sz w:val="24"/>
          <w:szCs w:val="24"/>
          <w:lang w:val="id-ID"/>
        </w:rPr>
        <w:t>Tabel I</w:t>
      </w:r>
      <w:r w:rsidRPr="00974587">
        <w:rPr>
          <w:rFonts w:ascii="Times New Roman" w:hAnsi="Times New Roman" w:cs="Times New Roman"/>
          <w:bCs/>
          <w:iCs/>
          <w:sz w:val="24"/>
          <w:szCs w:val="24"/>
        </w:rPr>
        <w:t>II</w:t>
      </w:r>
      <w:r w:rsidRPr="00974587">
        <w:rPr>
          <w:rFonts w:ascii="Times New Roman" w:hAnsi="Times New Roman" w:cs="Times New Roman"/>
          <w:bCs/>
          <w:iCs/>
          <w:sz w:val="24"/>
          <w:szCs w:val="24"/>
          <w:lang w:val="id-ID"/>
        </w:rPr>
        <w:t>.</w:t>
      </w:r>
      <w:r w:rsidRPr="00974587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974587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 </w:t>
      </w:r>
      <w:r w:rsidRPr="00974587">
        <w:rPr>
          <w:rFonts w:ascii="Times New Roman" w:hAnsi="Times New Roman" w:cs="Times New Roman"/>
          <w:bCs/>
          <w:iCs/>
          <w:sz w:val="24"/>
          <w:szCs w:val="24"/>
        </w:rPr>
        <w:t xml:space="preserve">Template </w:t>
      </w:r>
      <w:proofErr w:type="spellStart"/>
      <w:r w:rsidRPr="00974587">
        <w:rPr>
          <w:rFonts w:ascii="Times New Roman" w:hAnsi="Times New Roman" w:cs="Times New Roman"/>
          <w:bCs/>
          <w:iCs/>
          <w:sz w:val="24"/>
          <w:szCs w:val="24"/>
        </w:rPr>
        <w:t>Isian</w:t>
      </w:r>
      <w:proofErr w:type="spellEnd"/>
      <w:r w:rsidRPr="00974587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Analisis SWOT </w:t>
      </w:r>
      <w:r w:rsidR="005A3CE2">
        <w:rPr>
          <w:rFonts w:ascii="Times New Roman" w:hAnsi="Times New Roman" w:cs="Times New Roman"/>
          <w:bCs/>
          <w:iCs/>
          <w:sz w:val="24"/>
          <w:szCs w:val="24"/>
        </w:rPr>
        <w:t>External</w:t>
      </w:r>
    </w:p>
    <w:p w:rsidR="00FC7E36" w:rsidRDefault="0065688E" w:rsidP="00CE13E1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5688E">
        <w:rPr>
          <w:rFonts w:ascii="Times New Roman" w:hAnsi="Times New Roman" w:cs="Times New Roman"/>
          <w:bCs/>
          <w:sz w:val="24"/>
          <w:szCs w:val="24"/>
        </w:rPr>
        <w:t xml:space="preserve">Dari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rumusan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65688E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proofErr w:type="gram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dipetakan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masing-masing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bobot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butir-butir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kedua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faktor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688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faktor </w:t>
      </w:r>
      <w:r w:rsidRPr="0065688E">
        <w:rPr>
          <w:rFonts w:ascii="Times New Roman" w:hAnsi="Times New Roman" w:cs="Times New Roman"/>
          <w:bCs/>
          <w:sz w:val="24"/>
          <w:szCs w:val="24"/>
        </w:rPr>
        <w:t>internal (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  <w:u w:val="single"/>
        </w:rPr>
        <w:t>kekuatan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  <w:u w:val="single"/>
        </w:rPr>
        <w:t>dan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  <w:u w:val="single"/>
        </w:rPr>
        <w:t>kelemahan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688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faktor 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</w:rPr>
        <w:t>eksternal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65688E">
        <w:rPr>
          <w:rFonts w:ascii="Times New Roman" w:hAnsi="Times New Roman" w:cs="Times New Roman"/>
          <w:bCs/>
          <w:sz w:val="24"/>
          <w:szCs w:val="24"/>
          <w:u w:val="single"/>
        </w:rPr>
        <w:t>peluang</w:t>
      </w:r>
      <w:proofErr w:type="spellEnd"/>
      <w:r w:rsidRPr="0065688E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65688E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&amp;</w:t>
      </w:r>
      <w:r w:rsidRPr="0065688E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65688E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ancaman</w:t>
      </w:r>
      <w:r w:rsidRPr="0065688E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Pr="0065688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Jumlah item faktor strategis biasanya 8 s/d 10 untuk masing-masing </w:t>
      </w:r>
      <w:r w:rsidRPr="0065688E">
        <w:rPr>
          <w:rFonts w:ascii="Times New Roman" w:hAnsi="Times New Roman" w:cs="Times New Roman"/>
          <w:bCs/>
          <w:sz w:val="24"/>
          <w:szCs w:val="24"/>
          <w:u w:val="single"/>
          <w:lang w:val="id-ID"/>
        </w:rPr>
        <w:t>internal dan eksternal</w:t>
      </w:r>
      <w:r w:rsidRPr="0065688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kombinasinya, 5 </w:t>
      </w:r>
      <w:r w:rsidRPr="0065688E">
        <w:rPr>
          <w:rFonts w:ascii="Times New Roman" w:hAnsi="Times New Roman" w:cs="Times New Roman"/>
          <w:bCs/>
          <w:i/>
          <w:sz w:val="24"/>
          <w:szCs w:val="24"/>
          <w:lang w:val="id-ID"/>
        </w:rPr>
        <w:t>Kekuatan</w:t>
      </w:r>
      <w:r w:rsidRPr="0065688E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dan 5 </w:t>
      </w:r>
      <w:r w:rsidRPr="0065688E">
        <w:rPr>
          <w:rFonts w:ascii="Times New Roman" w:hAnsi="Times New Roman" w:cs="Times New Roman"/>
          <w:bCs/>
          <w:i/>
          <w:sz w:val="24"/>
          <w:szCs w:val="24"/>
          <w:lang w:val="id-ID"/>
        </w:rPr>
        <w:t>Kelemahan, atau 4:4, 3:5,4:6 dan sebaliknya</w:t>
      </w:r>
      <w:r w:rsidRPr="0065688E">
        <w:rPr>
          <w:rFonts w:ascii="Times New Roman" w:hAnsi="Times New Roman" w:cs="Times New Roman"/>
          <w:bCs/>
          <w:sz w:val="24"/>
          <w:szCs w:val="24"/>
          <w:lang w:val="id-ID"/>
        </w:rPr>
        <w:t>. Kombinasi demikian berlaku pula pada faktor ekst</w:t>
      </w:r>
      <w:r w:rsidR="009B2D95">
        <w:rPr>
          <w:rFonts w:ascii="Times New Roman" w:hAnsi="Times New Roman" w:cs="Times New Roman"/>
          <w:bCs/>
          <w:sz w:val="24"/>
          <w:szCs w:val="24"/>
          <w:lang w:val="id-ID"/>
        </w:rPr>
        <w:t>ernal, yaitu Peluang dan Ancama</w:t>
      </w:r>
      <w:r w:rsidR="009B2D95">
        <w:rPr>
          <w:rFonts w:ascii="Times New Roman" w:hAnsi="Times New Roman" w:cs="Times New Roman"/>
          <w:bCs/>
          <w:sz w:val="24"/>
          <w:szCs w:val="24"/>
        </w:rPr>
        <w:t>n.</w:t>
      </w:r>
    </w:p>
    <w:p w:rsidR="0008469E" w:rsidRPr="00CE13E1" w:rsidRDefault="0008469E" w:rsidP="00CE13E1">
      <w:pPr>
        <w:pStyle w:val="ListParagraph"/>
        <w:tabs>
          <w:tab w:val="left" w:pos="1134"/>
        </w:tabs>
        <w:spacing w:after="0" w:line="360" w:lineRule="auto"/>
        <w:ind w:left="426" w:firstLine="42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43F4A" w:rsidRPr="00FC7E36" w:rsidRDefault="00843F4A" w:rsidP="00843F4A">
      <w:pPr>
        <w:pStyle w:val="ListParagraph"/>
        <w:numPr>
          <w:ilvl w:val="0"/>
          <w:numId w:val="6"/>
        </w:numPr>
        <w:tabs>
          <w:tab w:val="left" w:pos="709"/>
          <w:tab w:val="left" w:pos="1134"/>
        </w:tabs>
        <w:spacing w:after="0" w:line="360" w:lineRule="auto"/>
        <w:ind w:hanging="722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C7E36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Template Pengisian Data dan Hasil IFAS/EFAS</w:t>
      </w:r>
    </w:p>
    <w:p w:rsidR="0065688E" w:rsidRPr="0065688E" w:rsidRDefault="0065688E" w:rsidP="00BD7B77">
      <w:pPr>
        <w:pStyle w:val="ListParagraph"/>
        <w:numPr>
          <w:ilvl w:val="0"/>
          <w:numId w:val="7"/>
        </w:numPr>
        <w:spacing w:after="0" w:line="360" w:lineRule="auto"/>
        <w:ind w:left="993" w:hanging="283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65688E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Isikan setiap </w:t>
      </w:r>
      <w:r w:rsidR="00CE13E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deskripsi </w:t>
      </w:r>
      <w:r w:rsidRPr="0065688E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narasi faktor strategis ( kolom-1). </w:t>
      </w:r>
    </w:p>
    <w:p w:rsidR="0065688E" w:rsidRPr="0065688E" w:rsidRDefault="0065688E" w:rsidP="00BD7B77">
      <w:pPr>
        <w:pStyle w:val="ListParagraph"/>
        <w:numPr>
          <w:ilvl w:val="0"/>
          <w:numId w:val="7"/>
        </w:numPr>
        <w:spacing w:after="0" w:line="360" w:lineRule="auto"/>
        <w:ind w:left="993" w:hanging="283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65688E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Isikan nilai </w:t>
      </w:r>
      <w:r w:rsidRPr="0065688E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Weight </w:t>
      </w:r>
      <w:r w:rsidRPr="0065688E">
        <w:rPr>
          <w:rFonts w:ascii="Times New Roman" w:hAnsi="Times New Roman" w:cs="Times New Roman"/>
          <w:bCs/>
          <w:iCs/>
          <w:sz w:val="24"/>
          <w:szCs w:val="24"/>
          <w:lang w:val="id-ID"/>
        </w:rPr>
        <w:t>(bobot, pada kolom-2) setiap faktor, ingat bahwa jumlah total bobot faktor</w:t>
      </w:r>
      <w:proofErr w:type="spellStart"/>
      <w:r w:rsidR="00523759">
        <w:rPr>
          <w:rFonts w:ascii="Times New Roman" w:hAnsi="Times New Roman" w:cs="Times New Roman"/>
          <w:bCs/>
          <w:iCs/>
          <w:sz w:val="24"/>
          <w:szCs w:val="24"/>
        </w:rPr>
        <w:t>nya</w:t>
      </w:r>
      <w:proofErr w:type="spellEnd"/>
      <w:r w:rsidRPr="0065688E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harus sama dengan 0,5. </w:t>
      </w:r>
    </w:p>
    <w:p w:rsidR="00CA6F06" w:rsidRDefault="0065688E" w:rsidP="00797117">
      <w:pPr>
        <w:pStyle w:val="ListParagraph"/>
        <w:numPr>
          <w:ilvl w:val="0"/>
          <w:numId w:val="7"/>
        </w:numPr>
        <w:tabs>
          <w:tab w:val="left" w:pos="1276"/>
        </w:tabs>
        <w:spacing w:after="0" w:line="360" w:lineRule="auto"/>
        <w:ind w:left="993" w:hanging="283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CA6F06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Isikan nilai </w:t>
      </w:r>
      <w:r w:rsidRPr="00CA6F06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Rating</w:t>
      </w:r>
      <w:r w:rsidRPr="00CA6F06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setiap faktor</w:t>
      </w:r>
      <w:r w:rsidR="00CE13E1" w:rsidRPr="00CE13E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strategis</w:t>
      </w:r>
      <w:r w:rsidRPr="00CA6F06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 </w:t>
      </w:r>
      <w:r w:rsidRPr="00CA6F06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(pada kolom-3), dimulai dari nilai tertinggi 4 s/d 1 untuk </w:t>
      </w:r>
      <w:r w:rsidR="00F31EF8">
        <w:rPr>
          <w:rFonts w:ascii="Times New Roman" w:hAnsi="Times New Roman" w:cs="Times New Roman"/>
          <w:bCs/>
          <w:iCs/>
          <w:sz w:val="24"/>
          <w:szCs w:val="24"/>
          <w:lang w:val="id-ID"/>
        </w:rPr>
        <w:t>setiap f</w:t>
      </w:r>
      <w:r w:rsidR="00F31EF8" w:rsidRPr="00F31EF8">
        <w:rPr>
          <w:rFonts w:ascii="Times New Roman" w:hAnsi="Times New Roman" w:cs="Times New Roman"/>
          <w:bCs/>
          <w:iCs/>
          <w:sz w:val="24"/>
          <w:szCs w:val="24"/>
          <w:lang w:val="id-ID"/>
        </w:rPr>
        <w:t>aktor</w:t>
      </w:r>
      <w:r w:rsidR="00F31EF8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</w:t>
      </w:r>
      <w:r w:rsidR="00F31EF8" w:rsidRPr="00F31EF8">
        <w:rPr>
          <w:rFonts w:ascii="Times New Roman" w:hAnsi="Times New Roman" w:cs="Times New Roman"/>
          <w:bCs/>
          <w:iCs/>
          <w:sz w:val="24"/>
          <w:szCs w:val="24"/>
          <w:u w:val="single"/>
          <w:lang w:val="id-ID"/>
        </w:rPr>
        <w:t>Internal</w:t>
      </w:r>
      <w:r w:rsidR="00F31EF8" w:rsidRPr="00F31EF8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maupun </w:t>
      </w:r>
      <w:r w:rsidR="00F31EF8" w:rsidRPr="00F31EF8">
        <w:rPr>
          <w:rFonts w:ascii="Times New Roman" w:hAnsi="Times New Roman" w:cs="Times New Roman"/>
          <w:bCs/>
          <w:iCs/>
          <w:sz w:val="24"/>
          <w:szCs w:val="24"/>
          <w:u w:val="single"/>
          <w:lang w:val="id-ID"/>
        </w:rPr>
        <w:t>Eksternal</w:t>
      </w:r>
      <w:r w:rsidRPr="00CA6F06">
        <w:rPr>
          <w:rFonts w:ascii="Times New Roman" w:hAnsi="Times New Roman" w:cs="Times New Roman"/>
          <w:bCs/>
          <w:iCs/>
          <w:sz w:val="24"/>
          <w:szCs w:val="24"/>
          <w:lang w:val="id-ID"/>
        </w:rPr>
        <w:t>.</w:t>
      </w:r>
    </w:p>
    <w:p w:rsidR="00FC7E36" w:rsidRPr="00FC7E36" w:rsidRDefault="0065688E" w:rsidP="00FC7E36">
      <w:pPr>
        <w:pStyle w:val="ListParagraph"/>
        <w:numPr>
          <w:ilvl w:val="0"/>
          <w:numId w:val="7"/>
        </w:numPr>
        <w:tabs>
          <w:tab w:val="left" w:pos="1276"/>
        </w:tabs>
        <w:spacing w:after="0" w:line="360" w:lineRule="auto"/>
        <w:ind w:left="993" w:hanging="283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CA6F06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Hitung </w:t>
      </w:r>
      <w:r w:rsidRPr="00CA6F06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Score </w:t>
      </w:r>
      <w:r w:rsidRPr="00CA6F06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(Kolom-4)  setiap faktor yaitu </w:t>
      </w:r>
      <w:r w:rsidRPr="00CA6F06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Weight</w:t>
      </w:r>
      <w:r w:rsidRPr="00CA6F06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X </w:t>
      </w:r>
      <w:r w:rsidRPr="00CA6F06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Rating = Score.</w:t>
      </w:r>
    </w:p>
    <w:p w:rsidR="00BF452B" w:rsidRDefault="00BF452B" w:rsidP="00BF452B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4"/>
          <w:szCs w:val="24"/>
          <w:lang w:val="id-ID"/>
        </w:rPr>
      </w:pPr>
    </w:p>
    <w:p w:rsidR="00BF452B" w:rsidRPr="00BF452B" w:rsidRDefault="00BF452B" w:rsidP="00BF452B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4"/>
          <w:szCs w:val="24"/>
          <w:lang w:val="id-ID"/>
        </w:rPr>
      </w:pPr>
    </w:p>
    <w:p w:rsidR="00FD07B3" w:rsidRPr="00FD07B3" w:rsidRDefault="00FD07B3" w:rsidP="003D53F9">
      <w:pPr>
        <w:pStyle w:val="ListParagraph"/>
        <w:numPr>
          <w:ilvl w:val="0"/>
          <w:numId w:val="6"/>
        </w:numPr>
        <w:spacing w:after="120"/>
        <w:ind w:left="709" w:hanging="283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FD07B3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SWOT </w:t>
      </w:r>
      <w:r w:rsidR="00FC7E36" w:rsidRPr="00FD07B3">
        <w:rPr>
          <w:rFonts w:ascii="Times New Roman" w:hAnsi="Times New Roman" w:cs="Times New Roman"/>
          <w:b/>
          <w:bCs/>
          <w:sz w:val="24"/>
          <w:szCs w:val="24"/>
          <w:lang w:val="id-ID"/>
        </w:rPr>
        <w:t>Matrix Space</w:t>
      </w:r>
    </w:p>
    <w:p w:rsidR="00506269" w:rsidRPr="00506269" w:rsidRDefault="00506269" w:rsidP="00506269">
      <w:pPr>
        <w:pStyle w:val="ListParagraph"/>
        <w:spacing w:after="0" w:line="360" w:lineRule="auto"/>
        <w:ind w:left="425"/>
        <w:rPr>
          <w:rFonts w:ascii="Times New Roman" w:hAnsi="Times New Roman" w:cs="Times New Roman"/>
          <w:bCs/>
          <w:sz w:val="4"/>
          <w:szCs w:val="24"/>
          <w:lang w:val="id-ID"/>
        </w:rPr>
      </w:pPr>
    </w:p>
    <w:p w:rsidR="00754AFA" w:rsidRPr="00097707" w:rsidRDefault="00FD07B3" w:rsidP="00097707">
      <w:pPr>
        <w:pStyle w:val="ListParagraph"/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506269">
        <w:rPr>
          <w:rFonts w:ascii="Times New Roman" w:hAnsi="Times New Roman" w:cs="Times New Roman"/>
          <w:bCs/>
          <w:sz w:val="24"/>
          <w:szCs w:val="24"/>
          <w:lang w:val="id-ID"/>
        </w:rPr>
        <w:t>Hasil</w:t>
      </w:r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626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kedua tabel </w:t>
      </w:r>
      <w:r w:rsidRPr="00506269">
        <w:rPr>
          <w:rFonts w:ascii="Times New Roman" w:hAnsi="Times New Roman" w:cs="Times New Roman"/>
          <w:bCs/>
          <w:sz w:val="24"/>
          <w:szCs w:val="24"/>
        </w:rPr>
        <w:t xml:space="preserve">di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626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akan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dipetakan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masing-masing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faktor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internal (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kekuatan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kelemahan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>)</w:t>
      </w:r>
      <w:r w:rsidRPr="0050626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sebagai tabel Analisis IFAS,</w:t>
      </w:r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eksternal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peluang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dan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tantangan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>)</w:t>
      </w:r>
      <w:r w:rsidRPr="0050626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sebagai analisis EFAS. </w:t>
      </w:r>
    </w:p>
    <w:p w:rsidR="008F3754" w:rsidRDefault="008F3754" w:rsidP="009B2D9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5401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F5179D0" wp14:editId="53BAF9F3">
            <wp:simplePos x="0" y="0"/>
            <wp:positionH relativeFrom="column">
              <wp:posOffset>1141171</wp:posOffset>
            </wp:positionH>
            <wp:positionV relativeFrom="paragraph">
              <wp:posOffset>93548</wp:posOffset>
            </wp:positionV>
            <wp:extent cx="2626677" cy="626110"/>
            <wp:effectExtent l="0" t="0" r="2540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8" r="9223" b="38859"/>
                    <a:stretch/>
                  </pic:blipFill>
                  <pic:spPr bwMode="auto">
                    <a:xfrm>
                      <a:off x="0" y="0"/>
                      <a:ext cx="2626677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754" w:rsidRDefault="008F3754" w:rsidP="009B2D9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6C06" w:rsidRPr="009B2D95" w:rsidRDefault="000F6C06" w:rsidP="009B2D95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07B3" w:rsidRPr="00506269" w:rsidRDefault="008F3754" w:rsidP="00506269">
      <w:pPr>
        <w:pStyle w:val="ListParagraph"/>
        <w:spacing w:after="0" w:line="360" w:lineRule="auto"/>
        <w:ind w:left="425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506269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3A151637" wp14:editId="560217D7">
            <wp:simplePos x="0" y="0"/>
            <wp:positionH relativeFrom="column">
              <wp:posOffset>1392199</wp:posOffset>
            </wp:positionH>
            <wp:positionV relativeFrom="paragraph">
              <wp:posOffset>41656</wp:posOffset>
            </wp:positionV>
            <wp:extent cx="2242185" cy="2214880"/>
            <wp:effectExtent l="0" t="0" r="5715" b="0"/>
            <wp:wrapThrough wrapText="bothSides">
              <wp:wrapPolygon edited="0">
                <wp:start x="0" y="0"/>
                <wp:lineTo x="0" y="21365"/>
                <wp:lineTo x="21472" y="21365"/>
                <wp:lineTo x="21472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50A" w:rsidRDefault="00B8250A" w:rsidP="00506269">
      <w:pPr>
        <w:pStyle w:val="ListParagraph"/>
        <w:spacing w:after="0" w:line="360" w:lineRule="auto"/>
        <w:ind w:left="425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FD07B3" w:rsidRPr="00506269" w:rsidRDefault="00FD07B3" w:rsidP="00506269">
      <w:pPr>
        <w:pStyle w:val="ListParagraph"/>
        <w:spacing w:after="0" w:line="360" w:lineRule="auto"/>
        <w:ind w:left="425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FD07B3" w:rsidRPr="00506269" w:rsidRDefault="00FD07B3" w:rsidP="00506269">
      <w:pPr>
        <w:pStyle w:val="ListParagraph"/>
        <w:spacing w:after="0" w:line="360" w:lineRule="auto"/>
        <w:ind w:left="425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FD07B3" w:rsidRPr="00506269" w:rsidRDefault="00FD07B3" w:rsidP="00506269">
      <w:pPr>
        <w:pStyle w:val="ListParagraph"/>
        <w:spacing w:after="0" w:line="360" w:lineRule="auto"/>
        <w:ind w:left="425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FD07B3" w:rsidRPr="00506269" w:rsidRDefault="00FD07B3" w:rsidP="00506269">
      <w:pPr>
        <w:pStyle w:val="ListParagraph"/>
        <w:spacing w:after="0" w:line="360" w:lineRule="auto"/>
        <w:ind w:left="425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FD07B3" w:rsidRPr="00506269" w:rsidRDefault="00FD07B3" w:rsidP="00BF290C">
      <w:pPr>
        <w:pStyle w:val="ListParagraph"/>
        <w:spacing w:after="0" w:line="240" w:lineRule="auto"/>
        <w:ind w:left="425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FD07B3" w:rsidRPr="00506269" w:rsidRDefault="00FD07B3" w:rsidP="00BF290C">
      <w:pPr>
        <w:pStyle w:val="ListParagraph"/>
        <w:spacing w:after="0" w:line="240" w:lineRule="auto"/>
        <w:ind w:left="425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6601BD" w:rsidRPr="007134CC" w:rsidRDefault="006601BD" w:rsidP="00BF290C">
      <w:pPr>
        <w:pStyle w:val="ListParagraph"/>
        <w:spacing w:after="0" w:line="240" w:lineRule="auto"/>
        <w:ind w:left="425"/>
        <w:jc w:val="center"/>
        <w:rPr>
          <w:rFonts w:ascii="Times New Roman" w:hAnsi="Times New Roman" w:cs="Times New Roman"/>
          <w:bCs/>
          <w:iCs/>
          <w:sz w:val="18"/>
          <w:szCs w:val="24"/>
        </w:rPr>
      </w:pPr>
    </w:p>
    <w:p w:rsidR="00933058" w:rsidRDefault="00933058" w:rsidP="00BF290C">
      <w:pPr>
        <w:pStyle w:val="ListParagraph"/>
        <w:spacing w:after="0" w:line="240" w:lineRule="auto"/>
        <w:ind w:left="425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5D5267" w:rsidRDefault="005D5267" w:rsidP="00BF290C">
      <w:pPr>
        <w:pStyle w:val="ListParagraph"/>
        <w:spacing w:after="0" w:line="240" w:lineRule="auto"/>
        <w:ind w:left="425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FD07B3" w:rsidRDefault="00FD07B3" w:rsidP="00BF290C">
      <w:pPr>
        <w:pStyle w:val="ListParagraph"/>
        <w:spacing w:after="0" w:line="240" w:lineRule="auto"/>
        <w:ind w:left="425"/>
        <w:jc w:val="center"/>
        <w:rPr>
          <w:rFonts w:ascii="Times New Roman" w:hAnsi="Times New Roman" w:cs="Times New Roman"/>
          <w:bCs/>
          <w:iCs/>
          <w:szCs w:val="24"/>
          <w:lang w:val="id-ID"/>
        </w:rPr>
      </w:pPr>
      <w:proofErr w:type="spellStart"/>
      <w:r w:rsidRPr="00506269">
        <w:rPr>
          <w:rFonts w:ascii="Times New Roman" w:hAnsi="Times New Roman" w:cs="Times New Roman"/>
          <w:bCs/>
          <w:iCs/>
          <w:szCs w:val="24"/>
        </w:rPr>
        <w:t>Gambar</w:t>
      </w:r>
      <w:proofErr w:type="spellEnd"/>
      <w:r w:rsidRPr="00506269">
        <w:rPr>
          <w:rFonts w:ascii="Times New Roman" w:hAnsi="Times New Roman" w:cs="Times New Roman"/>
          <w:bCs/>
          <w:iCs/>
          <w:szCs w:val="24"/>
        </w:rPr>
        <w:t xml:space="preserve"> </w:t>
      </w:r>
      <w:r w:rsidRPr="00506269">
        <w:rPr>
          <w:rFonts w:ascii="Times New Roman" w:hAnsi="Times New Roman" w:cs="Times New Roman"/>
          <w:bCs/>
          <w:iCs/>
          <w:szCs w:val="24"/>
          <w:lang w:val="id-ID"/>
        </w:rPr>
        <w:t>I</w:t>
      </w:r>
      <w:r w:rsidR="007A75C1">
        <w:rPr>
          <w:rFonts w:ascii="Times New Roman" w:hAnsi="Times New Roman" w:cs="Times New Roman"/>
          <w:bCs/>
          <w:iCs/>
          <w:szCs w:val="24"/>
          <w:lang w:val="id-ID"/>
        </w:rPr>
        <w:t>I</w:t>
      </w:r>
      <w:r w:rsidRPr="00506269">
        <w:rPr>
          <w:rFonts w:ascii="Times New Roman" w:hAnsi="Times New Roman" w:cs="Times New Roman"/>
          <w:bCs/>
          <w:iCs/>
          <w:szCs w:val="24"/>
          <w:lang w:val="id-ID"/>
        </w:rPr>
        <w:t>I.</w:t>
      </w:r>
      <w:r w:rsidR="005D5267">
        <w:rPr>
          <w:rFonts w:ascii="Times New Roman" w:hAnsi="Times New Roman" w:cs="Times New Roman"/>
          <w:bCs/>
          <w:iCs/>
          <w:szCs w:val="24"/>
          <w:lang w:val="id-ID"/>
        </w:rPr>
        <w:t>5</w:t>
      </w:r>
      <w:r w:rsidRPr="00506269">
        <w:rPr>
          <w:rFonts w:ascii="Times New Roman" w:hAnsi="Times New Roman" w:cs="Times New Roman"/>
          <w:bCs/>
          <w:iCs/>
          <w:szCs w:val="24"/>
        </w:rPr>
        <w:t xml:space="preserve">. </w:t>
      </w:r>
      <w:r w:rsidRPr="00506269">
        <w:rPr>
          <w:rFonts w:ascii="Times New Roman" w:hAnsi="Times New Roman" w:cs="Times New Roman"/>
          <w:bCs/>
          <w:iCs/>
          <w:szCs w:val="24"/>
          <w:lang w:val="id-ID"/>
        </w:rPr>
        <w:t>Template Kordinat Hasil Pemetaan Analisa SWOT</w:t>
      </w:r>
    </w:p>
    <w:p w:rsidR="00BF290C" w:rsidRDefault="00BF290C" w:rsidP="00BF290C">
      <w:pPr>
        <w:pStyle w:val="ListParagraph"/>
        <w:spacing w:after="0" w:line="240" w:lineRule="auto"/>
        <w:ind w:left="425"/>
        <w:jc w:val="center"/>
        <w:rPr>
          <w:rFonts w:ascii="Times New Roman" w:hAnsi="Times New Roman" w:cs="Times New Roman"/>
          <w:bCs/>
          <w:iCs/>
          <w:szCs w:val="24"/>
          <w:lang w:val="id-ID"/>
        </w:rPr>
      </w:pPr>
    </w:p>
    <w:p w:rsidR="00FD07B3" w:rsidRPr="00655401" w:rsidRDefault="00FD07B3" w:rsidP="008D6F4E">
      <w:pPr>
        <w:pStyle w:val="ListParagraph"/>
        <w:spacing w:after="0" w:line="360" w:lineRule="auto"/>
        <w:ind w:left="425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506269">
        <w:rPr>
          <w:rFonts w:ascii="Times New Roman" w:hAnsi="Times New Roman" w:cs="Times New Roman"/>
          <w:bCs/>
          <w:sz w:val="24"/>
          <w:szCs w:val="24"/>
          <w:lang w:val="id-ID"/>
        </w:rPr>
        <w:t>S</w:t>
      </w:r>
      <w:proofErr w:type="spellStart"/>
      <w:r w:rsidRPr="00506269">
        <w:rPr>
          <w:rFonts w:ascii="Times New Roman" w:hAnsi="Times New Roman" w:cs="Times New Roman"/>
          <w:bCs/>
          <w:sz w:val="24"/>
          <w:szCs w:val="24"/>
        </w:rPr>
        <w:t>elanjutnya</w:t>
      </w:r>
      <w:proofErr w:type="spellEnd"/>
      <w:r w:rsidRPr="005062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626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membuat grafik format kordinat kuadran positif atau negatif. Bedasarkan </w:t>
      </w:r>
      <w:r w:rsidRPr="00506269">
        <w:rPr>
          <w:rFonts w:ascii="Times New Roman" w:hAnsi="Times New Roman" w:cs="Times New Roman"/>
          <w:bCs/>
          <w:iCs/>
          <w:sz w:val="24"/>
          <w:szCs w:val="24"/>
          <w:lang w:val="id-ID"/>
        </w:rPr>
        <w:t>Tabel I</w:t>
      </w:r>
      <w:r w:rsidR="006601BD">
        <w:rPr>
          <w:rFonts w:ascii="Times New Roman" w:hAnsi="Times New Roman" w:cs="Times New Roman"/>
          <w:bCs/>
          <w:iCs/>
          <w:sz w:val="24"/>
          <w:szCs w:val="24"/>
          <w:lang w:val="id-ID"/>
        </w:rPr>
        <w:t>I</w:t>
      </w:r>
      <w:r w:rsidRPr="00506269">
        <w:rPr>
          <w:rFonts w:ascii="Times New Roman" w:hAnsi="Times New Roman" w:cs="Times New Roman"/>
          <w:bCs/>
          <w:iCs/>
          <w:sz w:val="24"/>
          <w:szCs w:val="24"/>
          <w:lang w:val="id-ID"/>
        </w:rPr>
        <w:t>I.</w:t>
      </w:r>
      <w:r w:rsidR="00C56202">
        <w:rPr>
          <w:rFonts w:ascii="Times New Roman" w:hAnsi="Times New Roman" w:cs="Times New Roman"/>
          <w:bCs/>
          <w:iCs/>
          <w:sz w:val="24"/>
          <w:szCs w:val="24"/>
          <w:lang w:val="id-ID"/>
        </w:rPr>
        <w:t>1</w:t>
      </w:r>
      <w:r w:rsidRPr="00506269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</w:t>
      </w:r>
      <w:r w:rsidRPr="0050626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dan </w:t>
      </w:r>
      <w:r w:rsidR="00C56202">
        <w:rPr>
          <w:rFonts w:ascii="Times New Roman" w:hAnsi="Times New Roman" w:cs="Times New Roman"/>
          <w:bCs/>
          <w:sz w:val="24"/>
          <w:szCs w:val="24"/>
          <w:lang w:val="id-ID"/>
        </w:rPr>
        <w:t>2</w:t>
      </w:r>
      <w:r w:rsidRPr="0050626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50626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diperoleh masing-masing  total Score faktor internal (Kekuatan dan Kelemahan) serta total skor faktor eksternal (Peluang dan Ancaman). 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Kedua hasil SWOT akan digambarkan sebagai hasil analisis gabungan IFAS dan EFAS, dalam kuadran yang akan membentuk pasangan kordinat titik pada grafik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SWOT Matrix Space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skala 0,00 s/d 0,50.    </w:t>
      </w:r>
    </w:p>
    <w:p w:rsidR="005D5267" w:rsidRPr="005D5267" w:rsidRDefault="00FD07B3" w:rsidP="005D5267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Hasil plot kordinat IFAS dan EFAS pada </w:t>
      </w:r>
      <w:proofErr w:type="spellStart"/>
      <w:r w:rsidRPr="00655401">
        <w:rPr>
          <w:rFonts w:ascii="Times New Roman" w:hAnsi="Times New Roman" w:cs="Times New Roman"/>
          <w:bCs/>
          <w:iCs/>
          <w:sz w:val="24"/>
          <w:szCs w:val="24"/>
        </w:rPr>
        <w:t>Gambar</w:t>
      </w:r>
      <w:proofErr w:type="spellEnd"/>
      <w:r w:rsidRPr="0065540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>I</w:t>
      </w:r>
      <w:r w:rsidR="00D372E2">
        <w:rPr>
          <w:rFonts w:ascii="Times New Roman" w:hAnsi="Times New Roman" w:cs="Times New Roman"/>
          <w:bCs/>
          <w:iCs/>
          <w:sz w:val="24"/>
          <w:szCs w:val="24"/>
          <w:lang w:val="id-ID"/>
        </w:rPr>
        <w:t>I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>I.</w:t>
      </w:r>
      <w:r w:rsidR="00327905">
        <w:rPr>
          <w:rFonts w:ascii="Times New Roman" w:hAnsi="Times New Roman" w:cs="Times New Roman"/>
          <w:bCs/>
          <w:iCs/>
          <w:sz w:val="24"/>
          <w:szCs w:val="24"/>
          <w:lang w:val="id-ID"/>
        </w:rPr>
        <w:t>5</w:t>
      </w:r>
      <w:r w:rsidRPr="00655401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327905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halaman sebelumnya, </w:t>
      </w:r>
      <w:proofErr w:type="spellStart"/>
      <w:r w:rsidRPr="00655401">
        <w:rPr>
          <w:rFonts w:ascii="Times New Roman" w:hAnsi="Times New Roman" w:cs="Times New Roman"/>
          <w:bCs/>
          <w:iCs/>
          <w:sz w:val="24"/>
          <w:szCs w:val="24"/>
        </w:rPr>
        <w:t>kemung</w:t>
      </w:r>
      <w:proofErr w:type="spellEnd"/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kinan berada pada salah satu kuadran grafik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SWOT Matrix Space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</w:t>
      </w:r>
      <w:r w:rsidRPr="00655401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FD07B3" w:rsidRPr="00655401" w:rsidRDefault="00FD07B3" w:rsidP="003D53F9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lastRenderedPageBreak/>
        <w:t xml:space="preserve">Kuantifikasi IFAS </w:t>
      </w:r>
    </w:p>
    <w:p w:rsidR="00FD07B3" w:rsidRPr="00655401" w:rsidRDefault="00FD07B3" w:rsidP="003D53F9">
      <w:pPr>
        <w:pStyle w:val="ListParagraph"/>
        <w:numPr>
          <w:ilvl w:val="0"/>
          <w:numId w:val="8"/>
        </w:numPr>
        <w:tabs>
          <w:tab w:val="left" w:pos="993"/>
        </w:tabs>
        <w:spacing w:after="0" w:line="360" w:lineRule="auto"/>
        <w:ind w:left="993" w:hanging="284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Kekuatan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–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Kelemahan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&gt; 0  POSITIF,  strategi berhasil memakai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Kekuatan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untuk mereduksi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Kelemahan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>.</w:t>
      </w:r>
    </w:p>
    <w:p w:rsidR="00FD07B3" w:rsidRPr="00655401" w:rsidRDefault="00FD07B3" w:rsidP="003D53F9">
      <w:pPr>
        <w:pStyle w:val="ListParagraph"/>
        <w:numPr>
          <w:ilvl w:val="0"/>
          <w:numId w:val="8"/>
        </w:numPr>
        <w:tabs>
          <w:tab w:val="left" w:pos="993"/>
        </w:tabs>
        <w:spacing w:after="0" w:line="360" w:lineRule="auto"/>
        <w:ind w:left="993" w:hanging="284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Kekuatan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–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Kelemahan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&lt; 0  NEGATIF, strategi gagal menekan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Kelemahan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 melalui  peningkatan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Kekuatan.</w:t>
      </w:r>
    </w:p>
    <w:p w:rsidR="00FD07B3" w:rsidRPr="00655401" w:rsidRDefault="00FD07B3" w:rsidP="003D53F9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Kuantifikasi EFAS </w:t>
      </w:r>
    </w:p>
    <w:p w:rsidR="00FD07B3" w:rsidRPr="00655401" w:rsidRDefault="00FD07B3" w:rsidP="003D53F9">
      <w:pPr>
        <w:pStyle w:val="ListParagraph"/>
        <w:numPr>
          <w:ilvl w:val="0"/>
          <w:numId w:val="9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 xml:space="preserve">Peluang 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–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Ancaman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&gt; 0  POSITIF, adaptasi strategi berhasil.</w:t>
      </w:r>
    </w:p>
    <w:p w:rsidR="00974587" w:rsidRPr="00B8250A" w:rsidRDefault="00FD07B3" w:rsidP="00B8250A">
      <w:pPr>
        <w:pStyle w:val="ListParagraph"/>
        <w:numPr>
          <w:ilvl w:val="0"/>
          <w:numId w:val="9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bCs/>
          <w:i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Peluang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– </w:t>
      </w:r>
      <w:r w:rsidRPr="00655401">
        <w:rPr>
          <w:rFonts w:ascii="Times New Roman" w:hAnsi="Times New Roman" w:cs="Times New Roman"/>
          <w:bCs/>
          <w:i/>
          <w:iCs/>
          <w:sz w:val="24"/>
          <w:szCs w:val="24"/>
          <w:lang w:val="id-ID"/>
        </w:rPr>
        <w:t>Ancaman</w:t>
      </w:r>
      <w:r w:rsidRPr="00655401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&lt; 0  NEGATIF, adaptasi strategi gagal.</w:t>
      </w:r>
    </w:p>
    <w:p w:rsidR="00974587" w:rsidRPr="005A025E" w:rsidRDefault="005A025E" w:rsidP="00655401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Cs/>
          <w:iCs/>
          <w:sz w:val="12"/>
          <w:szCs w:val="24"/>
        </w:rPr>
      </w:pPr>
      <w:r>
        <w:rPr>
          <w:rFonts w:ascii="Times New Roman" w:hAnsi="Times New Roman" w:cs="Times New Roman"/>
          <w:bCs/>
          <w:iCs/>
          <w:sz w:val="12"/>
          <w:szCs w:val="24"/>
        </w:rPr>
        <w:t xml:space="preserve"> </w:t>
      </w:r>
    </w:p>
    <w:p w:rsidR="00FD07B3" w:rsidRPr="00655401" w:rsidRDefault="00FD07B3" w:rsidP="005D5267">
      <w:pPr>
        <w:pStyle w:val="ListParagraph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ab/>
        <w:t xml:space="preserve"> Analisis selanjutnya adalah menghitung titik kordinat </w:t>
      </w:r>
      <w:r w:rsidRPr="00655401">
        <w:rPr>
          <w:rFonts w:ascii="Times New Roman" w:hAnsi="Times New Roman" w:cs="Times New Roman"/>
          <w:bCs/>
          <w:i/>
          <w:sz w:val="24"/>
          <w:szCs w:val="24"/>
          <w:lang w:val="id-ID"/>
        </w:rPr>
        <w:t>SWOT Matrix Space</w:t>
      </w: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, dimana dapat di mengerti bahwa SWOT memiliki 4 Quadran faktor internal (Kekuatan dan Kelemahan), </w:t>
      </w:r>
      <w:r w:rsidR="00143980">
        <w:rPr>
          <w:rFonts w:ascii="Times New Roman" w:hAnsi="Times New Roman" w:cs="Times New Roman"/>
          <w:bCs/>
          <w:sz w:val="24"/>
          <w:szCs w:val="24"/>
          <w:lang w:val="id-ID"/>
        </w:rPr>
        <w:t>bersama</w:t>
      </w: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faktor eksternal (Peluang dan Ancaman), sehingga titik kordinat harus diformula sebagai berikut :</w:t>
      </w:r>
    </w:p>
    <w:p w:rsidR="00FD07B3" w:rsidRPr="00655401" w:rsidRDefault="00FD07B3" w:rsidP="00655401">
      <w:pPr>
        <w:pStyle w:val="ListParagraph"/>
        <w:spacing w:after="0" w:line="360" w:lineRule="auto"/>
        <w:ind w:left="426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>Dari hasil pemetaan kordinat, yang dihitung dengan Hasil IFAS dan EFAS, terdapat 4 (empat) kemungkinan letak posisi kordinat dari empat Quadran akibat dari hasil perhitungan IFAS dan EFAS, yaitu :</w:t>
      </w:r>
    </w:p>
    <w:p w:rsidR="00FD07B3" w:rsidRPr="00655401" w:rsidRDefault="00FD07B3" w:rsidP="003D53F9">
      <w:pPr>
        <w:pStyle w:val="ListParagraph"/>
        <w:numPr>
          <w:ilvl w:val="1"/>
          <w:numId w:val="8"/>
        </w:numPr>
        <w:spacing w:after="0" w:line="360" w:lineRule="auto"/>
        <w:ind w:left="851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>Hasil IFAS positif dan Hasil EFAS positif;</w:t>
      </w:r>
    </w:p>
    <w:p w:rsidR="00FD07B3" w:rsidRPr="00655401" w:rsidRDefault="00FD07B3" w:rsidP="003D53F9">
      <w:pPr>
        <w:pStyle w:val="ListParagraph"/>
        <w:numPr>
          <w:ilvl w:val="1"/>
          <w:numId w:val="8"/>
        </w:numPr>
        <w:spacing w:after="0" w:line="360" w:lineRule="auto"/>
        <w:ind w:left="851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>Hasil IFAS negatif dan Hasil EFAS negatif;</w:t>
      </w:r>
    </w:p>
    <w:p w:rsidR="00FD07B3" w:rsidRPr="00655401" w:rsidRDefault="00FD07B3" w:rsidP="003D53F9">
      <w:pPr>
        <w:pStyle w:val="ListParagraph"/>
        <w:numPr>
          <w:ilvl w:val="1"/>
          <w:numId w:val="8"/>
        </w:numPr>
        <w:spacing w:after="0" w:line="360" w:lineRule="auto"/>
        <w:ind w:left="851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>Hasil IFAS positif dan Hasil EFAS negatif;</w:t>
      </w:r>
    </w:p>
    <w:p w:rsidR="00FD07B3" w:rsidRPr="00655401" w:rsidRDefault="00FD07B3" w:rsidP="003D53F9">
      <w:pPr>
        <w:pStyle w:val="ListParagraph"/>
        <w:numPr>
          <w:ilvl w:val="1"/>
          <w:numId w:val="8"/>
        </w:numPr>
        <w:spacing w:after="0" w:line="360" w:lineRule="auto"/>
        <w:ind w:left="851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>Hasil IFAS negatif dan Hasil EFAS positif.</w:t>
      </w:r>
    </w:p>
    <w:p w:rsidR="00FD07B3" w:rsidRPr="008D6F4E" w:rsidRDefault="00FD07B3" w:rsidP="00655401">
      <w:pPr>
        <w:pStyle w:val="ListParagraph"/>
        <w:spacing w:after="0" w:line="360" w:lineRule="auto"/>
        <w:ind w:left="426"/>
        <w:rPr>
          <w:rFonts w:ascii="Times New Roman" w:hAnsi="Times New Roman" w:cs="Times New Roman"/>
          <w:bCs/>
          <w:sz w:val="10"/>
          <w:szCs w:val="24"/>
          <w:lang w:val="id-ID"/>
        </w:rPr>
      </w:pPr>
    </w:p>
    <w:p w:rsidR="00757AD2" w:rsidRDefault="008F3754" w:rsidP="008D6F4E">
      <w:pPr>
        <w:pStyle w:val="ListParagraph"/>
        <w:spacing w:after="120"/>
        <w:ind w:left="426"/>
        <w:jc w:val="center"/>
        <w:rPr>
          <w:rFonts w:ascii="Times New Roman" w:hAnsi="Times New Roman" w:cs="Times New Roman"/>
          <w:bCs/>
          <w:iCs/>
          <w:szCs w:val="24"/>
          <w:lang w:val="id-ID"/>
        </w:rPr>
      </w:pPr>
      <w:r>
        <w:rPr>
          <w:noProof/>
        </w:rPr>
        <w:drawing>
          <wp:inline distT="0" distB="0" distL="0" distR="0" wp14:anchorId="7A0C22D4" wp14:editId="3EA108BD">
            <wp:extent cx="4228221" cy="2282342"/>
            <wp:effectExtent l="0" t="0" r="127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9370"/>
                    <a:stretch/>
                  </pic:blipFill>
                  <pic:spPr bwMode="auto">
                    <a:xfrm>
                      <a:off x="0" y="0"/>
                      <a:ext cx="4250690" cy="229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AD2" w:rsidRDefault="00757AD2" w:rsidP="008D6F4E">
      <w:pPr>
        <w:pStyle w:val="ListParagraph"/>
        <w:spacing w:after="120"/>
        <w:ind w:left="426"/>
        <w:jc w:val="center"/>
        <w:rPr>
          <w:rFonts w:ascii="Times New Roman" w:hAnsi="Times New Roman" w:cs="Times New Roman"/>
          <w:bCs/>
          <w:iCs/>
          <w:szCs w:val="24"/>
          <w:lang w:val="id-ID"/>
        </w:rPr>
      </w:pPr>
      <w:r>
        <w:rPr>
          <w:noProof/>
        </w:rPr>
        <w:lastRenderedPageBreak/>
        <w:drawing>
          <wp:inline distT="0" distB="0" distL="0" distR="0" wp14:anchorId="2EF4D752" wp14:editId="23EEC514">
            <wp:extent cx="4228221" cy="2218208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0793"/>
                    <a:stretch/>
                  </pic:blipFill>
                  <pic:spPr bwMode="auto">
                    <a:xfrm>
                      <a:off x="0" y="0"/>
                      <a:ext cx="4250690" cy="222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7B3" w:rsidRDefault="00FD07B3" w:rsidP="008D6F4E">
      <w:pPr>
        <w:pStyle w:val="ListParagraph"/>
        <w:spacing w:after="120"/>
        <w:ind w:left="426"/>
        <w:jc w:val="center"/>
        <w:rPr>
          <w:rFonts w:ascii="Times New Roman" w:hAnsi="Times New Roman" w:cs="Times New Roman"/>
          <w:bCs/>
          <w:iCs/>
          <w:szCs w:val="24"/>
          <w:lang w:val="id-ID"/>
        </w:rPr>
      </w:pPr>
      <w:r w:rsidRPr="008D6F4E">
        <w:rPr>
          <w:rFonts w:ascii="Times New Roman" w:hAnsi="Times New Roman" w:cs="Times New Roman"/>
          <w:bCs/>
          <w:iCs/>
          <w:szCs w:val="24"/>
          <w:lang w:val="id-ID"/>
        </w:rPr>
        <w:t xml:space="preserve">Gambar </w:t>
      </w:r>
      <w:r w:rsidR="00D2078F">
        <w:rPr>
          <w:rFonts w:ascii="Times New Roman" w:hAnsi="Times New Roman" w:cs="Times New Roman"/>
          <w:bCs/>
          <w:iCs/>
          <w:szCs w:val="24"/>
          <w:lang w:val="id-ID"/>
        </w:rPr>
        <w:t>I</w:t>
      </w:r>
      <w:r w:rsidRPr="008D6F4E">
        <w:rPr>
          <w:rFonts w:ascii="Times New Roman" w:hAnsi="Times New Roman" w:cs="Times New Roman"/>
          <w:bCs/>
          <w:iCs/>
          <w:szCs w:val="24"/>
          <w:lang w:val="id-ID"/>
        </w:rPr>
        <w:t>II</w:t>
      </w:r>
      <w:r w:rsidR="00327905">
        <w:rPr>
          <w:rFonts w:ascii="Times New Roman" w:hAnsi="Times New Roman" w:cs="Times New Roman"/>
          <w:bCs/>
          <w:iCs/>
          <w:szCs w:val="24"/>
          <w:lang w:val="id-ID"/>
        </w:rPr>
        <w:t>.6</w:t>
      </w:r>
      <w:r w:rsidRPr="008D6F4E">
        <w:rPr>
          <w:rFonts w:ascii="Times New Roman" w:hAnsi="Times New Roman" w:cs="Times New Roman"/>
          <w:bCs/>
          <w:iCs/>
          <w:szCs w:val="24"/>
          <w:lang w:val="id-ID"/>
        </w:rPr>
        <w:t>. Ada Empat Kemungkinan Hasil Pemetaan Kordinat</w:t>
      </w:r>
    </w:p>
    <w:p w:rsidR="006530B6" w:rsidRPr="008D6F4E" w:rsidRDefault="006530B6" w:rsidP="008D6F4E">
      <w:pPr>
        <w:pStyle w:val="ListParagraph"/>
        <w:spacing w:after="120"/>
        <w:ind w:left="426"/>
        <w:jc w:val="center"/>
        <w:rPr>
          <w:rFonts w:ascii="Times New Roman" w:hAnsi="Times New Roman" w:cs="Times New Roman"/>
          <w:bCs/>
          <w:szCs w:val="24"/>
          <w:lang w:val="id-ID"/>
        </w:rPr>
      </w:pPr>
    </w:p>
    <w:p w:rsidR="00E17E8C" w:rsidRPr="00FC7E36" w:rsidRDefault="007A6C4E" w:rsidP="008F2F8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Perlu diperjelas bahwa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kordinat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>Y (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sumbu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Vertikal) adalah faktor internal, dimana </w:t>
      </w:r>
      <w:r w:rsidRPr="00655401">
        <w:rPr>
          <w:rFonts w:ascii="Times New Roman" w:hAnsi="Times New Roman" w:cs="Times New Roman"/>
          <w:bCs/>
          <w:i/>
          <w:sz w:val="24"/>
          <w:szCs w:val="24"/>
          <w:lang w:val="id-ID"/>
        </w:rPr>
        <w:t>Kekuatan</w:t>
      </w: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adalah sumbu POSITIF dan </w:t>
      </w:r>
      <w:r w:rsidRPr="00655401">
        <w:rPr>
          <w:rFonts w:ascii="Times New Roman" w:hAnsi="Times New Roman" w:cs="Times New Roman"/>
          <w:bCs/>
          <w:i/>
          <w:sz w:val="24"/>
          <w:szCs w:val="24"/>
          <w:lang w:val="id-ID"/>
        </w:rPr>
        <w:t>Kelemahan</w:t>
      </w: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sumbu NEGATIF. Berikutnya 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kordinat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>X (</w:t>
      </w:r>
      <w:proofErr w:type="spellStart"/>
      <w:r w:rsidR="0008469E">
        <w:rPr>
          <w:rFonts w:ascii="Times New Roman" w:hAnsi="Times New Roman" w:cs="Times New Roman"/>
          <w:bCs/>
          <w:sz w:val="24"/>
          <w:szCs w:val="24"/>
        </w:rPr>
        <w:t>sumbu</w:t>
      </w:r>
      <w:proofErr w:type="spellEnd"/>
      <w:r w:rsidR="0008469E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Horisontal) adalah faktor eksternal, </w:t>
      </w:r>
      <w:r w:rsidRPr="00655401">
        <w:rPr>
          <w:rFonts w:ascii="Times New Roman" w:hAnsi="Times New Roman" w:cs="Times New Roman"/>
          <w:bCs/>
          <w:i/>
          <w:sz w:val="24"/>
          <w:szCs w:val="24"/>
          <w:lang w:val="id-ID"/>
        </w:rPr>
        <w:t>Peluang</w:t>
      </w:r>
      <w:r w:rsidRPr="00655401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sebagai sumbu POSITIF dan </w:t>
      </w:r>
      <w:r w:rsidRPr="00655401">
        <w:rPr>
          <w:rFonts w:ascii="Times New Roman" w:hAnsi="Times New Roman" w:cs="Times New Roman"/>
          <w:bCs/>
          <w:i/>
          <w:sz w:val="24"/>
          <w:szCs w:val="24"/>
          <w:lang w:val="id-ID"/>
        </w:rPr>
        <w:t xml:space="preserve">Ancaman </w:t>
      </w:r>
      <w:r w:rsidR="00FC7E36">
        <w:rPr>
          <w:rFonts w:ascii="Times New Roman" w:hAnsi="Times New Roman" w:cs="Times New Roman"/>
          <w:bCs/>
          <w:sz w:val="24"/>
          <w:szCs w:val="24"/>
          <w:lang w:val="id-ID"/>
        </w:rPr>
        <w:t>sumbu NEGATIF.</w:t>
      </w: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3E4A4C" w:rsidRDefault="003E4A4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E17E8C" w:rsidRDefault="00E17E8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D43F7D" w:rsidRDefault="00D43F7D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A81855" w:rsidRDefault="00B119CA" w:rsidP="00A81855">
      <w:pPr>
        <w:pStyle w:val="ListParagraph"/>
        <w:numPr>
          <w:ilvl w:val="0"/>
          <w:numId w:val="22"/>
        </w:numPr>
        <w:tabs>
          <w:tab w:val="left" w:pos="1134"/>
        </w:tabs>
        <w:spacing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5488AB9" wp14:editId="7AFED902">
            <wp:simplePos x="0" y="0"/>
            <wp:positionH relativeFrom="column">
              <wp:posOffset>3664585</wp:posOffset>
            </wp:positionH>
            <wp:positionV relativeFrom="paragraph">
              <wp:posOffset>245110</wp:posOffset>
            </wp:positionV>
            <wp:extent cx="122301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196" y="21449"/>
                <wp:lineTo x="21196" y="0"/>
                <wp:lineTo x="0" y="0"/>
              </wp:wrapPolygon>
            </wp:wrapThrough>
            <wp:docPr id="11" name="Picture 11" descr="http://staff.ui.ac.id/system/files/styles/ui_foto_150/private/image/gunawan.wibisono/foto/foto-123121085.jpg?itok=WvNwzw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ff.ui.ac.id/system/files/styles/ui_foto_150/private/image/gunawan.wibisono/foto/foto-123121085.jpg?itok=WvNwzwgZ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0"/>
                    <a:stretch/>
                  </pic:blipFill>
                  <pic:spPr bwMode="auto">
                    <a:xfrm>
                      <a:off x="0" y="0"/>
                      <a:ext cx="12230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Akademisi</w:t>
      </w:r>
    </w:p>
    <w:p w:rsidR="004640BC" w:rsidRDefault="00A81855" w:rsidP="00A81855">
      <w:pPr>
        <w:pStyle w:val="ListParagraph"/>
        <w:tabs>
          <w:tab w:val="left" w:pos="1134"/>
        </w:tabs>
        <w:spacing w:after="120" w:line="360" w:lineRule="auto"/>
        <w:ind w:left="786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(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Manajemen Telekomunikasi Magister Telekomunikasi</w:t>
      </w:r>
    </w:p>
    <w:p w:rsidR="00A81855" w:rsidRDefault="00A81855" w:rsidP="00A81855">
      <w:pPr>
        <w:pStyle w:val="ListParagraph"/>
        <w:tabs>
          <w:tab w:val="left" w:pos="1134"/>
        </w:tabs>
        <w:spacing w:after="120" w:line="360" w:lineRule="auto"/>
        <w:ind w:left="786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proofErr w:type="spellStart"/>
      <w:r w:rsidRPr="00A818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Satyalancana</w:t>
      </w:r>
      <w:proofErr w:type="spellEnd"/>
      <w:r w:rsidRPr="00A818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A818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Karya</w:t>
      </w:r>
      <w:proofErr w:type="spellEnd"/>
      <w:r w:rsidRPr="00A818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A818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Satya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Presiden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RI </w:t>
      </w:r>
      <w:r w:rsid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2008</w:t>
      </w:r>
      <w:proofErr w:type="gramEnd"/>
      <w:r w:rsid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A81855" w:rsidRPr="000827F8" w:rsidRDefault="000827F8" w:rsidP="000827F8">
      <w:pPr>
        <w:pStyle w:val="ListParagraph"/>
        <w:tabs>
          <w:tab w:val="left" w:pos="1134"/>
        </w:tabs>
        <w:spacing w:after="120" w:line="360" w:lineRule="auto"/>
        <w:ind w:left="786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“</w:t>
      </w:r>
      <w:proofErr w:type="spellStart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Peluang</w:t>
      </w:r>
      <w:proofErr w:type="spellEnd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dan</w:t>
      </w:r>
      <w:proofErr w:type="spellEnd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tantangan</w:t>
      </w:r>
      <w:proofErr w:type="spellEnd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bisnis</w:t>
      </w:r>
      <w:proofErr w:type="spellEnd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WiMAX</w:t>
      </w:r>
      <w:proofErr w:type="spellEnd"/>
      <w:r w:rsidRPr="000827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di Indonesia"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</w:p>
    <w:p w:rsidR="00A81855" w:rsidRPr="000827F8" w:rsidRDefault="000827F8" w:rsidP="000827F8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17A95D1" wp14:editId="36D267AA">
            <wp:simplePos x="0" y="0"/>
            <wp:positionH relativeFrom="column">
              <wp:posOffset>3700780</wp:posOffset>
            </wp:positionH>
            <wp:positionV relativeFrom="paragraph">
              <wp:posOffset>210820</wp:posOffset>
            </wp:positionV>
            <wp:extent cx="1190625" cy="1405255"/>
            <wp:effectExtent l="0" t="0" r="9525" b="4445"/>
            <wp:wrapThrough wrapText="bothSides">
              <wp:wrapPolygon edited="0">
                <wp:start x="0" y="0"/>
                <wp:lineTo x="0" y="21376"/>
                <wp:lineTo x="21427" y="21376"/>
                <wp:lineTo x="21427" y="0"/>
                <wp:lineTo x="0" y="0"/>
              </wp:wrapPolygon>
            </wp:wrapThrough>
            <wp:docPr id="16" name="Picture 16" descr="http://staff.ui.ac.id/system/files/styles/ui_foto_150/private/image/djamhari.sirat/foto/foto-1760258230.jpg?itok=imJYp8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ff.ui.ac.id/system/files/styles/ui_foto_150/private/image/djamhari.sirat/foto/foto-1760258230.jpg?itok=imJYp8O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9"/>
                    <a:stretch/>
                  </pic:blipFill>
                  <pic:spPr bwMode="auto">
                    <a:xfrm>
                      <a:off x="0" y="0"/>
                      <a:ext cx="119062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</w:t>
      </w:r>
      <w:r w:rsidR="00622B5E" w:rsidRPr="006276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Ir. Gunawan Wibisono, M.Sc, Ph.D</w:t>
      </w:r>
    </w:p>
    <w:p w:rsidR="00A81855" w:rsidRDefault="00A8185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A81855" w:rsidRPr="00A81855" w:rsidRDefault="00A8185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276A3" w:rsidRPr="006276A3" w:rsidRDefault="006276A3" w:rsidP="000827F8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6276A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Ir. Djamhari Sirait, M.Sc, Ph.D</w:t>
      </w:r>
    </w:p>
    <w:p w:rsidR="00B116FA" w:rsidRDefault="00622B5E" w:rsidP="000827F8">
      <w:pPr>
        <w:pStyle w:val="ListParagraph"/>
        <w:tabs>
          <w:tab w:val="left" w:pos="1134"/>
        </w:tabs>
        <w:spacing w:after="120" w:line="360" w:lineRule="auto"/>
        <w:ind w:left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Pascasarjana FT UI)</w:t>
      </w:r>
    </w:p>
    <w:p w:rsidR="000827F8" w:rsidRDefault="000827F8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0827F8" w:rsidRDefault="000827F8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4640BC" w:rsidRDefault="000827F8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7B615B5" wp14:editId="3F6B8936">
            <wp:simplePos x="0" y="0"/>
            <wp:positionH relativeFrom="column">
              <wp:posOffset>3739731</wp:posOffset>
            </wp:positionH>
            <wp:positionV relativeFrom="paragraph">
              <wp:posOffset>9525</wp:posOffset>
            </wp:positionV>
            <wp:extent cx="1152525" cy="1405518"/>
            <wp:effectExtent l="0" t="0" r="0" b="4445"/>
            <wp:wrapThrough wrapText="bothSides">
              <wp:wrapPolygon edited="0">
                <wp:start x="0" y="0"/>
                <wp:lineTo x="0" y="21376"/>
                <wp:lineTo x="21064" y="21376"/>
                <wp:lineTo x="21064" y="0"/>
                <wp:lineTo x="0" y="0"/>
              </wp:wrapPolygon>
            </wp:wrapThrough>
            <wp:docPr id="17" name="Picture 17" descr="https://arsip.itb.ac.id/img/loader.php?url=109110001110214090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sip.itb.ac.id/img/loader.php?url=10911000111021409024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0526" r="5500" b="14286"/>
                    <a:stretch/>
                  </pic:blipFill>
                  <pic:spPr bwMode="auto">
                    <a:xfrm>
                      <a:off x="0" y="0"/>
                      <a:ext cx="1152525" cy="140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</w:t>
      </w:r>
      <w:r w:rsidR="005C6D7F" w:rsidRPr="005C6D7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Ir. Budi Rahardjo, Ph.D  </w:t>
      </w:r>
      <w:r w:rsidR="00D43F7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r w:rsidR="005C6D7F" w:rsidRPr="005C6D7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dosen STEI</w:t>
      </w:r>
      <w:r w:rsidR="00D43F7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C6D7F" w:rsidRPr="005C6D7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 ITB</w:t>
      </w:r>
      <w:r w:rsidR="00D43F7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:rsidR="000827F8" w:rsidRDefault="000827F8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27F8" w:rsidRDefault="000827F8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27F8" w:rsidRDefault="000827F8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27F8" w:rsidRDefault="000827F8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827F8" w:rsidRPr="00D43F7D" w:rsidRDefault="000827F8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2191F" w:rsidRPr="005C6D7F" w:rsidRDefault="001A6043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0454820" wp14:editId="6CECCD16">
            <wp:simplePos x="0" y="0"/>
            <wp:positionH relativeFrom="column">
              <wp:posOffset>3878580</wp:posOffset>
            </wp:positionH>
            <wp:positionV relativeFrom="paragraph">
              <wp:posOffset>220345</wp:posOffset>
            </wp:positionV>
            <wp:extent cx="1101725" cy="1447800"/>
            <wp:effectExtent l="0" t="0" r="3175" b="0"/>
            <wp:wrapThrough wrapText="bothSides">
              <wp:wrapPolygon edited="0">
                <wp:start x="0" y="0"/>
                <wp:lineTo x="0" y="21316"/>
                <wp:lineTo x="21289" y="21316"/>
                <wp:lineTo x="21289" y="0"/>
                <wp:lineTo x="0" y="0"/>
              </wp:wrapPolygon>
            </wp:wrapThrough>
            <wp:docPr id="1" name="Picture 1" descr="http://batamnews.co.id/foto_berita/77Azhar-Hasyim-Dir-e-bus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tamnews.co.id/foto_berita/77Azhar-Hasyim-Dir-e-busines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B47" w:rsidRPr="0002191F" w:rsidRDefault="004640BC" w:rsidP="0002191F">
      <w:pPr>
        <w:pStyle w:val="ListParagraph"/>
        <w:numPr>
          <w:ilvl w:val="0"/>
          <w:numId w:val="21"/>
        </w:numPr>
        <w:tabs>
          <w:tab w:val="left" w:pos="709"/>
        </w:tabs>
        <w:spacing w:after="120" w:line="360" w:lineRule="auto"/>
        <w:ind w:hanging="72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0219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Birokrasi</w:t>
      </w:r>
    </w:p>
    <w:p w:rsidR="00413B47" w:rsidRPr="00A81855" w:rsidRDefault="00E60889" w:rsidP="00A81855">
      <w:pPr>
        <w:pStyle w:val="ListParagraph"/>
        <w:tabs>
          <w:tab w:val="left" w:pos="1134"/>
        </w:tabs>
        <w:spacing w:after="120" w:line="360" w:lineRule="auto"/>
        <w:ind w:left="426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E608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KEMENINFO</w:t>
      </w:r>
      <w:r w:rsidR="00413B47" w:rsidRPr="00E608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="00E17E8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="00A818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81855" w:rsidRPr="00E608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DITJEN APLIKASI INFORMATIKA</w:t>
      </w:r>
    </w:p>
    <w:p w:rsidR="00413B47" w:rsidRPr="00A81855" w:rsidRDefault="00413B47" w:rsidP="00A81855">
      <w:pPr>
        <w:pStyle w:val="ListParagraph"/>
        <w:tabs>
          <w:tab w:val="left" w:pos="1134"/>
        </w:tabs>
        <w:spacing w:after="120" w:line="360" w:lineRule="auto"/>
        <w:ind w:left="426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02191F">
        <w:rPr>
          <w:rFonts w:ascii="Times New Roman" w:hAnsi="Times New Roman" w:cs="Times New Roman"/>
          <w:b/>
          <w:bCs/>
          <w:color w:val="4B4B4B"/>
          <w:sz w:val="24"/>
          <w:szCs w:val="24"/>
        </w:rPr>
        <w:t>DIREKTORAT</w:t>
      </w:r>
      <w:r w:rsidRPr="0002191F">
        <w:rPr>
          <w:rStyle w:val="apple-converted-space"/>
          <w:rFonts w:ascii="Times New Roman" w:hAnsi="Times New Roman" w:cs="Times New Roman"/>
          <w:b/>
          <w:bCs/>
          <w:color w:val="4B4B4B"/>
          <w:sz w:val="24"/>
          <w:szCs w:val="24"/>
        </w:rPr>
        <w:t> </w:t>
      </w:r>
      <w:r w:rsidRPr="0002191F">
        <w:rPr>
          <w:rFonts w:ascii="Times New Roman" w:hAnsi="Times New Roman" w:cs="Times New Roman"/>
          <w:b/>
          <w:bCs/>
          <w:i/>
          <w:iCs/>
          <w:color w:val="4B4B4B"/>
          <w:sz w:val="24"/>
          <w:szCs w:val="24"/>
        </w:rPr>
        <w:t>E-BUSINESS</w:t>
      </w:r>
      <w:r w:rsidR="00A81855">
        <w:rPr>
          <w:rFonts w:ascii="Times New Roman" w:hAnsi="Times New Roman" w:cs="Times New Roman"/>
          <w:b/>
          <w:bCs/>
          <w:i/>
          <w:iCs/>
          <w:color w:val="4B4B4B"/>
          <w:sz w:val="24"/>
          <w:szCs w:val="24"/>
        </w:rPr>
        <w:t xml:space="preserve">, </w:t>
      </w:r>
      <w:r w:rsidR="00A81855" w:rsidRPr="0002191F">
        <w:rPr>
          <w:rFonts w:ascii="Times New Roman" w:hAnsi="Times New Roman" w:cs="Times New Roman"/>
          <w:b/>
          <w:bCs/>
          <w:color w:val="4B4B4B"/>
          <w:sz w:val="24"/>
          <w:szCs w:val="24"/>
          <w:lang w:val="id-ID"/>
        </w:rPr>
        <w:t>Direktur e-Business</w:t>
      </w:r>
    </w:p>
    <w:p w:rsidR="00CD4D6E" w:rsidRDefault="00413B47" w:rsidP="00A8185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464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Ir. Azhar Hasyim, M.IT</w:t>
      </w:r>
    </w:p>
    <w:p w:rsidR="00A81855" w:rsidRPr="00A81855" w:rsidRDefault="00A81855" w:rsidP="00A8185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CD4D6E" w:rsidRDefault="00CD4D6E" w:rsidP="00CD4D6E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lastRenderedPageBreak/>
        <w:t>DIREKTORAT PEMBERDAYAAN INFORMATIKA</w:t>
      </w:r>
    </w:p>
    <w:p w:rsidR="00CD4D6E" w:rsidRPr="001A6043" w:rsidRDefault="00CD4D6E" w:rsidP="001A6043">
      <w:pPr>
        <w:pStyle w:val="ListParagraph"/>
        <w:tabs>
          <w:tab w:val="left" w:pos="1134"/>
        </w:tabs>
        <w:spacing w:after="120" w:line="360" w:lineRule="auto"/>
        <w:ind w:left="42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Kasie</w:t>
      </w:r>
      <w:proofErr w:type="spellEnd"/>
      <w:proofErr w:type="gram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..</w:t>
      </w:r>
      <w:proofErr w:type="gram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Penerapan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Pemberdayaan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Teknologi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dan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Infrastruktur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Informatika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:</w:t>
      </w:r>
      <w:proofErr w:type="gram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SONNY HENDRA SUDARYANA, ST., M.MT</w:t>
      </w:r>
    </w:p>
    <w:p w:rsidR="00413B47" w:rsidRDefault="00CD4D6E" w:rsidP="00CD4D6E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DIREKTORAT KEAMANAN INFORMASI</w:t>
      </w:r>
    </w:p>
    <w:p w:rsidR="00CD4D6E" w:rsidRDefault="00CD4D6E" w:rsidP="00CD4D6E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Kasubdit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Monitoring,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Evaluasi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dan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Tanggap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Darurat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Keamanan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Informasi</w:t>
      </w:r>
      <w:proofErr w:type="spell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:</w:t>
      </w:r>
      <w:proofErr w:type="gramEnd"/>
      <w:r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9760D"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Dr. Aries </w:t>
      </w:r>
      <w:proofErr w:type="spellStart"/>
      <w:r w:rsidR="0099760D"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Kusdaryono</w:t>
      </w:r>
      <w:proofErr w:type="spellEnd"/>
      <w:r w:rsidR="0099760D"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="0099760D"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S.Kom</w:t>
      </w:r>
      <w:proofErr w:type="spellEnd"/>
      <w:r w:rsidR="0099760D"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="0099760D" w:rsidRPr="00CD4D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M.Kom</w:t>
      </w:r>
      <w:proofErr w:type="spellEnd"/>
    </w:p>
    <w:p w:rsidR="00CD4D6E" w:rsidRPr="00CD4D6E" w:rsidRDefault="00CD4D6E" w:rsidP="00CD4D6E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2191F" w:rsidRPr="006E65D1" w:rsidRDefault="00D20CA9" w:rsidP="006E65D1">
      <w:pPr>
        <w:pStyle w:val="ListParagraph"/>
        <w:numPr>
          <w:ilvl w:val="0"/>
          <w:numId w:val="21"/>
        </w:numPr>
        <w:tabs>
          <w:tab w:val="left" w:pos="851"/>
        </w:tabs>
        <w:spacing w:after="120" w:line="360" w:lineRule="auto"/>
        <w:ind w:left="851" w:hanging="42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F83D00A" wp14:editId="5ED10019">
            <wp:simplePos x="0" y="0"/>
            <wp:positionH relativeFrom="column">
              <wp:posOffset>3630930</wp:posOffset>
            </wp:positionH>
            <wp:positionV relativeFrom="paragraph">
              <wp:posOffset>10795</wp:posOffset>
            </wp:positionV>
            <wp:extent cx="944245" cy="1219200"/>
            <wp:effectExtent l="0" t="0" r="8255" b="0"/>
            <wp:wrapThrough wrapText="bothSides">
              <wp:wrapPolygon edited="0">
                <wp:start x="0" y="0"/>
                <wp:lineTo x="0" y="21263"/>
                <wp:lineTo x="21353" y="21263"/>
                <wp:lineTo x="21353" y="0"/>
                <wp:lineTo x="0" y="0"/>
              </wp:wrapPolygon>
            </wp:wrapThrough>
            <wp:docPr id="18" name="Picture 18" descr="https://media.licdn.com/mpr/mpr/shrinknp_200_200/AAEAAQAAAAAAAAVNAAAAJDI2MTMxZDQyLWFkZTMtNGZhNi1hMjlkLTIyYTJmZjJkNjdk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licdn.com/mpr/mpr/shrinknp_200_200/AAEAAQAAAAAAAAVNAAAAJDI2MTMxZDQyLWFkZTMtNGZhNi1hMjlkLTIyYTJmZjJkNjdk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r="13500"/>
                    <a:stretch/>
                  </pic:blipFill>
                  <pic:spPr bwMode="auto">
                    <a:xfrm>
                      <a:off x="0" y="0"/>
                      <a:ext cx="9442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91F" w:rsidRPr="006E65D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Praktisi</w:t>
      </w:r>
    </w:p>
    <w:p w:rsidR="006E65D1" w:rsidRDefault="00CC25D3" w:rsidP="00D20CA9">
      <w:pPr>
        <w:pStyle w:val="ListParagraph"/>
        <w:tabs>
          <w:tab w:val="left" w:pos="1134"/>
        </w:tabs>
        <w:spacing w:after="120" w:line="360" w:lineRule="auto"/>
        <w:ind w:left="426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Pengurus</w:t>
      </w:r>
      <w:r w:rsidR="00A818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A818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 </w:t>
      </w:r>
      <w:r w:rsidR="00D8037D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idEA </w:t>
      </w:r>
      <w:r w:rsidR="005C6D7F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:</w:t>
      </w:r>
    </w:p>
    <w:p w:rsidR="00101364" w:rsidRPr="00A81855" w:rsidRDefault="006E65D1" w:rsidP="00D20CA9">
      <w:pPr>
        <w:pStyle w:val="ListParagraph"/>
        <w:tabs>
          <w:tab w:val="left" w:pos="1134"/>
        </w:tabs>
        <w:spacing w:after="120" w:line="360" w:lineRule="auto"/>
        <w:ind w:left="426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101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Even Alex Chandra, M.Sc </w:t>
      </w:r>
      <w:r w:rsidR="00A8185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A8185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Pekerjaan : CEO OLX</w:t>
      </w:r>
    </w:p>
    <w:p w:rsidR="005B6CAA" w:rsidRDefault="00101364" w:rsidP="00D20CA9">
      <w:pPr>
        <w:pStyle w:val="ListParagraph"/>
        <w:tabs>
          <w:tab w:val="left" w:pos="1134"/>
        </w:tabs>
        <w:spacing w:after="120" w:line="360" w:lineRule="auto"/>
        <w:ind w:left="426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Jabatan idEA   :</w:t>
      </w:r>
    </w:p>
    <w:p w:rsidR="006E65D1" w:rsidRDefault="00101364" w:rsidP="00D20CA9">
      <w:pPr>
        <w:pStyle w:val="ListParagraph"/>
        <w:tabs>
          <w:tab w:val="left" w:pos="1134"/>
        </w:tabs>
        <w:spacing w:after="120" w:line="360" w:lineRule="auto"/>
        <w:ind w:left="426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 </w:t>
      </w:r>
      <w:r w:rsidR="006E65D1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Ketua Bidang Pendidikan , SDM, dan Perlindungan Konsumen</w:t>
      </w:r>
    </w:p>
    <w:p w:rsidR="00D20CA9" w:rsidRDefault="00D20CA9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5BF6725" wp14:editId="5AE4C8DC">
            <wp:simplePos x="0" y="0"/>
            <wp:positionH relativeFrom="column">
              <wp:posOffset>3583305</wp:posOffset>
            </wp:positionH>
            <wp:positionV relativeFrom="paragraph">
              <wp:posOffset>72390</wp:posOffset>
            </wp:positionV>
            <wp:extent cx="924560" cy="1257300"/>
            <wp:effectExtent l="0" t="0" r="8890" b="0"/>
            <wp:wrapThrough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hrough>
            <wp:docPr id="19" name="Picture 19" descr="https://idea.or.id/ukm2015/style/template/img/pembicara/M.Rosi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dea.or.id/ukm2015/style/template/img/pembicara/M.Rosih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1" r="15000" b="13523"/>
                    <a:stretch/>
                  </pic:blipFill>
                  <pic:spPr bwMode="auto">
                    <a:xfrm>
                      <a:off x="0" y="0"/>
                      <a:ext cx="9245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7D" w:rsidRPr="00101364" w:rsidRDefault="00101364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101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M. Ros</w:t>
      </w:r>
      <w:proofErr w:type="spellStart"/>
      <w:r w:rsidR="00D43F7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proofErr w:type="spellEnd"/>
      <w:r w:rsidRPr="0010136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han, SE, MBA </w:t>
      </w:r>
    </w:p>
    <w:p w:rsidR="00D20CA9" w:rsidRDefault="00101364" w:rsidP="00A8185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Pekerjaan : CEO Saqina</w:t>
      </w:r>
      <w:r w:rsidR="00A818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 </w:t>
      </w:r>
    </w:p>
    <w:p w:rsidR="00A81855" w:rsidRDefault="00A81855" w:rsidP="00A8185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Jabatan idEA   : Ketua Bidang Edukasi Ritel</w:t>
      </w:r>
    </w:p>
    <w:p w:rsidR="005C6D7F" w:rsidRDefault="005C6D7F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09124B" w:rsidRDefault="0009124B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D8037D" w:rsidRPr="006E76B3" w:rsidRDefault="00D8037D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6E76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APJII</w:t>
      </w:r>
    </w:p>
    <w:p w:rsidR="005B6CAA" w:rsidRDefault="006B3316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2443FAC4" wp14:editId="5EF7F35D">
            <wp:simplePos x="0" y="0"/>
            <wp:positionH relativeFrom="column">
              <wp:posOffset>3528032</wp:posOffset>
            </wp:positionH>
            <wp:positionV relativeFrom="paragraph">
              <wp:posOffset>0</wp:posOffset>
            </wp:positionV>
            <wp:extent cx="1091565" cy="1363980"/>
            <wp:effectExtent l="0" t="0" r="0" b="7620"/>
            <wp:wrapThrough wrapText="bothSides">
              <wp:wrapPolygon edited="0">
                <wp:start x="0" y="0"/>
                <wp:lineTo x="0" y="21419"/>
                <wp:lineTo x="21110" y="21419"/>
                <wp:lineTo x="21110" y="0"/>
                <wp:lineTo x="0" y="0"/>
              </wp:wrapPolygon>
            </wp:wrapThrough>
            <wp:docPr id="9" name="Picture 9" descr="Ketua APJII Jamalul Izza. (Foto: detikINET/Rachmatunnis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tua APJII Jamalul Izza. (Foto: detikINET/Rachmatunnisa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5275" r="48565" b="32810"/>
                    <a:stretch/>
                  </pic:blipFill>
                  <pic:spPr bwMode="auto">
                    <a:xfrm>
                      <a:off x="0" y="0"/>
                      <a:ext cx="10915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5B6CA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Ketua</w:t>
      </w:r>
      <w:proofErr w:type="spellEnd"/>
      <w:r w:rsidR="005B6CA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:</w:t>
      </w:r>
      <w:proofErr w:type="gramEnd"/>
      <w:r w:rsidR="005B6CA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B6CA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Jamalul</w:t>
      </w:r>
      <w:proofErr w:type="spellEnd"/>
      <w:r w:rsidR="005B6CA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5B6CA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Izza</w:t>
      </w:r>
      <w:proofErr w:type="spellEnd"/>
    </w:p>
    <w:p w:rsidR="005B6CAA" w:rsidRDefault="005B6CA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B6CAA" w:rsidRDefault="005B6CA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B6CAA" w:rsidRDefault="005B6CA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B6CAA" w:rsidRDefault="005B6CA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B3316" w:rsidRDefault="006B3316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43C55" w:rsidRDefault="0009124B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643C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Kabid</w:t>
      </w:r>
      <w:proofErr w:type="spellEnd"/>
      <w:r w:rsidRPr="00643C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 w:rsidRPr="00643C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Pengembangan</w:t>
      </w:r>
      <w:proofErr w:type="spellEnd"/>
      <w:r w:rsidRPr="00643C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43C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Konten</w:t>
      </w:r>
      <w:proofErr w:type="spellEnd"/>
      <w:r w:rsidRPr="00643C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Dan </w:t>
      </w:r>
      <w:proofErr w:type="spellStart"/>
      <w:r w:rsidRPr="00643C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Ekosistem</w:t>
      </w:r>
      <w:proofErr w:type="spellEnd"/>
      <w:r w:rsidRPr="00643C5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Internet</w:t>
      </w:r>
    </w:p>
    <w:p w:rsidR="00E048E4" w:rsidRPr="0009124B" w:rsidRDefault="00B119CA" w:rsidP="00B119CA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B119C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1D2825A4" wp14:editId="2838D128">
            <wp:simplePos x="0" y="0"/>
            <wp:positionH relativeFrom="column">
              <wp:posOffset>3632907</wp:posOffset>
            </wp:positionH>
            <wp:positionV relativeFrom="paragraph">
              <wp:posOffset>9573</wp:posOffset>
            </wp:positionV>
            <wp:extent cx="1009650" cy="1363980"/>
            <wp:effectExtent l="0" t="0" r="0" b="7620"/>
            <wp:wrapThrough wrapText="bothSides">
              <wp:wrapPolygon edited="0">
                <wp:start x="0" y="0"/>
                <wp:lineTo x="0" y="21419"/>
                <wp:lineTo x="21192" y="21419"/>
                <wp:lineTo x="21192" y="0"/>
                <wp:lineTo x="0" y="0"/>
              </wp:wrapPolygon>
            </wp:wrapThrough>
            <wp:docPr id="3" name="Picture 3" descr="https://media.licdn.com/mpr/mpr/shrinknp_200_200/p/3/000/05d/2c3/0d8a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licdn.com/mpr/mpr/shrinknp_200_200/p/3/000/05d/2c3/0d8a6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/>
                    <a:stretch/>
                  </pic:blipFill>
                  <pic:spPr bwMode="auto">
                    <a:xfrm>
                      <a:off x="0" y="0"/>
                      <a:ext cx="100965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8E4" w:rsidRPr="0009124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Sarwan</w:t>
      </w:r>
      <w:r w:rsidR="00D81F79" w:rsidRPr="0009124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i</w:t>
      </w:r>
      <w:r w:rsidR="00E048E4" w:rsidRPr="0009124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 D</w:t>
      </w:r>
      <w:r w:rsidR="00D81F79" w:rsidRPr="0009124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win</w:t>
      </w:r>
      <w:r w:rsidR="002C1E3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anto</w:t>
      </w:r>
      <w:r w:rsidRPr="00B119CA">
        <w:t xml:space="preserve"> </w:t>
      </w:r>
    </w:p>
    <w:tbl>
      <w:tblPr>
        <w:tblW w:w="116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63"/>
        <w:gridCol w:w="91"/>
        <w:gridCol w:w="1156"/>
      </w:tblGrid>
      <w:tr w:rsidR="006B3316" w:rsidRPr="00E048E4" w:rsidTr="00E048E4">
        <w:tc>
          <w:tcPr>
            <w:tcW w:w="0" w:type="auto"/>
            <w:shd w:val="clear" w:color="auto" w:fill="FFFFFF"/>
            <w:vAlign w:val="center"/>
            <w:hideMark/>
          </w:tcPr>
          <w:p w:rsidR="0009124B" w:rsidRDefault="00E048E4" w:rsidP="00E048E4">
            <w:pPr>
              <w:pStyle w:val="ListParagraph"/>
              <w:tabs>
                <w:tab w:val="left" w:pos="1134"/>
              </w:tabs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E048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lastRenderedPageBreak/>
              <w:t>KABID. KEAMANAN INTERNET</w:t>
            </w:r>
            <w:r w:rsidR="006E76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 xml:space="preserve"> : </w:t>
            </w:r>
          </w:p>
          <w:p w:rsidR="00E048E4" w:rsidRPr="0009124B" w:rsidRDefault="006E76B3" w:rsidP="0009124B">
            <w:pPr>
              <w:pStyle w:val="ListParagraph"/>
              <w:tabs>
                <w:tab w:val="left" w:pos="1134"/>
              </w:tabs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09124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Agus Suprianto,</w:t>
            </w:r>
            <w:r w:rsidR="0009124B" w:rsidRPr="0009124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S,Si</w:t>
            </w:r>
            <w:r w:rsidRPr="0009124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, M.</w:t>
            </w:r>
            <w:r w:rsidR="00CD4D6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09124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048E4" w:rsidRPr="006E76B3" w:rsidRDefault="00E048E4" w:rsidP="006E76B3">
            <w:pPr>
              <w:tabs>
                <w:tab w:val="left" w:pos="1134"/>
              </w:tabs>
              <w:spacing w:after="120"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048E4" w:rsidRDefault="00E048E4" w:rsidP="00E048E4">
            <w:pPr>
              <w:pStyle w:val="ListParagraph"/>
              <w:tabs>
                <w:tab w:val="left" w:pos="1134"/>
              </w:tabs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</w:p>
          <w:p w:rsidR="00E048E4" w:rsidRDefault="00E048E4" w:rsidP="00E048E4">
            <w:pPr>
              <w:pStyle w:val="ListParagraph"/>
              <w:tabs>
                <w:tab w:val="left" w:pos="1134"/>
              </w:tabs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</w:p>
          <w:p w:rsidR="00E048E4" w:rsidRPr="00E048E4" w:rsidRDefault="00E048E4" w:rsidP="00E048E4">
            <w:pPr>
              <w:tabs>
                <w:tab w:val="left" w:pos="1134"/>
              </w:tabs>
              <w:spacing w:after="120"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E048E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  <w:t>ADI</w:t>
            </w:r>
          </w:p>
        </w:tc>
      </w:tr>
      <w:tr w:rsidR="006B3316" w:rsidRPr="00E048E4" w:rsidTr="00E048E4">
        <w:tc>
          <w:tcPr>
            <w:tcW w:w="0" w:type="auto"/>
            <w:shd w:val="clear" w:color="auto" w:fill="FFFFFF"/>
            <w:vAlign w:val="center"/>
          </w:tcPr>
          <w:p w:rsidR="006E76B3" w:rsidRPr="00E048E4" w:rsidRDefault="006E76B3" w:rsidP="00E048E4">
            <w:pPr>
              <w:pStyle w:val="ListParagraph"/>
              <w:tabs>
                <w:tab w:val="left" w:pos="1134"/>
              </w:tabs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E76B3" w:rsidRPr="00E048E4" w:rsidRDefault="006E76B3" w:rsidP="00E048E4">
            <w:pPr>
              <w:pStyle w:val="ListParagraph"/>
              <w:tabs>
                <w:tab w:val="left" w:pos="1134"/>
              </w:tabs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6E76B3" w:rsidRDefault="006E76B3" w:rsidP="00E048E4">
            <w:pPr>
              <w:pStyle w:val="ListParagraph"/>
              <w:tabs>
                <w:tab w:val="left" w:pos="1134"/>
              </w:tabs>
              <w:spacing w:after="120" w:line="360" w:lineRule="auto"/>
              <w:ind w:left="426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</w:p>
        </w:tc>
      </w:tr>
    </w:tbl>
    <w:p w:rsidR="00B116FA" w:rsidRDefault="00B116F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B116FA" w:rsidRDefault="00B116F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280264</wp:posOffset>
            </wp:positionH>
            <wp:positionV relativeFrom="paragraph">
              <wp:posOffset>257657</wp:posOffset>
            </wp:positionV>
            <wp:extent cx="459740" cy="460375"/>
            <wp:effectExtent l="0" t="0" r="0" b="0"/>
            <wp:wrapThrough wrapText="bothSides">
              <wp:wrapPolygon edited="0">
                <wp:start x="3580" y="0"/>
                <wp:lineTo x="0" y="3575"/>
                <wp:lineTo x="0" y="15194"/>
                <wp:lineTo x="3580" y="19663"/>
                <wp:lineTo x="4475" y="20557"/>
                <wp:lineTo x="15215" y="20557"/>
                <wp:lineTo x="20586" y="15194"/>
                <wp:lineTo x="20586" y="4469"/>
                <wp:lineTo x="16110" y="0"/>
                <wp:lineTo x="3580" y="0"/>
              </wp:wrapPolygon>
            </wp:wrapThrough>
            <wp:docPr id="24" name="Picture 24" descr="Market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eteer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2" r="78341" b="29226"/>
                    <a:stretch/>
                  </pic:blipFill>
                  <pic:spPr bwMode="auto">
                    <a:xfrm>
                      <a:off x="0" y="0"/>
                      <a:ext cx="45974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58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Peluang Digital Indonesia di Mata Google</w:t>
      </w:r>
    </w:p>
    <w:p w:rsid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Posted on August 25, 2016</w:t>
      </w:r>
    </w:p>
    <w:p w:rsid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By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 </w:t>
      </w:r>
      <w:hyperlink r:id="rId27" w:tooltip="Posts by Sigit Kurniawan" w:history="1">
        <w:proofErr w:type="spellStart"/>
        <w:r w:rsidRPr="009F0585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Sigit</w:t>
        </w:r>
        <w:proofErr w:type="spellEnd"/>
        <w:r w:rsidRPr="009F0585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 xml:space="preserve"> </w:t>
        </w:r>
        <w:proofErr w:type="spellStart"/>
        <w:r w:rsidRPr="009F0585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Kurniawan</w:t>
        </w:r>
        <w:proofErr w:type="spellEnd"/>
      </w:hyperlink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 Marketer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lastRenderedPageBreak/>
        <w:t>Google menilai pasar digital Indonesia sangat potensial. Indonesia terbilang sebagai pasar paling menjanjikan di kawasan Asia Tenggara khususnya dalam pertumbuhan ekonomi digital.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Paling tidak hal tersebut dikuatkan oleh hasil riset Google bersama Temasek yang diterbitkan dalam laporan khusus bertajuk 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“eConomy SEA: Unlocking the US$ 200 Billion Opportunity in Southeast Asia.”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 Paparan hasil riset langsung disampaikan oleh Tony Keusgen selaku Managing Director Google Indonesia dan Tai Le selaku Direktur Temasek di Fairmont Hotel, Senayan, Jakarta, Kamis (25/8/2016).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“Asia Tenggara merupakan pasar Internet terbesar ke-empat di dunia dengan populasi 600 juta orang. Dari jumlah itu, 260 juta merupakan pengguna internet pada tahun ini. Jumlah ini diprediksi akan meningkat rata-rata 3,8 juta orang setiap bulannya sehingga akan mencapa 480 juta pengguna internet pada tahun 2020,” ujar Tony.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Di lanskap pasar internet Asia Tenggara, sambung Tony, Indonesia cukup mendominasi dalam hal pertumbuhan pengguna internet. Nilai ekonomi internet kawasan regional ini sebesar US$ 31 miliar pada tahun 2015 dan diprediksi akan meroket menjadi US$ 197 miliar pada tahun 2025 atau naik enam setengah kali lipatnya. Sementara, pengguna internet di Indonesia pada tahun ini mencapai 92 juta dan diprediksi naik 19% setiap tahunnya dan menjadi 215 juta pengguna pada tahun 2025.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“Pasar 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online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 Indonesia naik sebesar 26% setiap tahunnya dan mencapai nilai  US$ 81 miliar pada tahun 2025. Jumlah pembeli 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online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 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dan e-commerce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 juga meningkat,” kata Tony.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Empat Peluang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Ada empat peluang yang menjadi 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highlights 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dari temuan riset Google dan Temasek tersebut. Pertama, peluang 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e-commerce.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 ​Indonesia diperkirakan mencapai 52% dari e-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commerce 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di Asia Tenggara menjelang pada tahun 2025 (vs 31% pada tahun 2015), didorong oleh populasi kelas menengah yang besar, peningkatan akses ke internet, dan pertumbuhan tier 2/3 kota, di mana akses ke ritelnya terbatas. Besar pasar diperkirakan tumbuh 39% per tahun dari US$ 1,7 miliar  pada tahun 2015 menjadi US$ 46 miliar pada tahun 2025.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lastRenderedPageBreak/>
        <w:t>Kedua, peluang industri 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travel online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. Indonesia diperkirakan menjadi pasar terbesar untuk hotel dan penerbangan di Asia Tenggara menjelang tahun 2025 (vs 26% di 2015). Besar pasar diperkirakan berkembang 17% per tahun dari US$ 5 miliar pada tahun 2015 menjadi US$ 24,5 miliar pada tahun 2025.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Ketiga, peluang industri jasa transportasi ​ 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online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 ​(online rides). Indonesia diperkirakan menjadi pasar terbesar disebabkan jumlah populasi, yang mencapai 43% pasar Asia Tenggara menjelang tahun 2025. Besar pasar diperkirakan berkembang menjadi 22% per tahun dari US$ 800 juta pada tahun 2015 menjadi US$ 5,6 miliar pada tahun 2025.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Keempat, negara paling aktif setelah Singapura untuk kegiatan Venture Capital ​dalam hal jumlah transaksi. Sekitar 8% dari semua transaksi yang menerima </w:t>
      </w:r>
      <w:r w:rsidRPr="009F0585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id-ID"/>
        </w:rPr>
        <w:t>funding Series</w:t>
      </w: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 A+, serupa dengan di Singapura yang sebesar 29%.</w:t>
      </w:r>
    </w:p>
    <w:p w:rsidR="009F0585" w:rsidRPr="009F0585" w:rsidRDefault="009F0585" w:rsidP="009F058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F0585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Peluang-peluang tersebut menandakan Indonesia memiliki potensi luar biasa dalam ha ekonomi digital. Pada akhirnya, semua tergantung bagaimana Indonesia mengelola peluang-peluang tersebut.</w:t>
      </w: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F0585" w:rsidRDefault="009F0585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B116FA" w:rsidRDefault="00B116F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B116FA" w:rsidRDefault="00B116F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B116FA" w:rsidRDefault="00B116F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B116FA" w:rsidRDefault="00B116F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B116FA" w:rsidRDefault="00B116F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B116FA" w:rsidRDefault="00B116FA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7751C" w:rsidRDefault="0097751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7751C" w:rsidRDefault="0097751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7751C" w:rsidRDefault="0097751C" w:rsidP="00055725">
      <w:pPr>
        <w:pStyle w:val="ListParagraph"/>
        <w:tabs>
          <w:tab w:val="left" w:pos="1134"/>
        </w:tabs>
        <w:spacing w:after="120" w:line="360" w:lineRule="auto"/>
        <w:ind w:left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noProof/>
        </w:rPr>
      </w:pPr>
      <w:r w:rsidRPr="00357E3A">
        <w:rPr>
          <w:b/>
          <w:noProof/>
        </w:rPr>
        <w:t>2. METHODOLOGY</w:t>
      </w:r>
      <w:r w:rsidRPr="00357E3A">
        <w:rPr>
          <w:b/>
          <w:noProof/>
        </w:rPr>
        <w:br/>
        <w:t>2.1</w:t>
      </w:r>
      <w:r>
        <w:rPr>
          <w:b/>
          <w:noProof/>
        </w:rPr>
        <w:t xml:space="preserve"> </w:t>
      </w:r>
      <w:r w:rsidRPr="00357E3A">
        <w:rPr>
          <w:b/>
          <w:noProof/>
        </w:rPr>
        <w:t>COMMON RESEARCH APPROACH</w:t>
      </w:r>
      <w:r w:rsidRPr="00357E3A">
        <w:rPr>
          <w:noProof/>
        </w:rPr>
        <w:br/>
        <w:t>There are two major traditions of research approach in social sciences which are Qualitative</w:t>
      </w:r>
      <w:r>
        <w:rPr>
          <w:noProof/>
        </w:rPr>
        <w:t xml:space="preserve"> </w:t>
      </w:r>
      <w:r w:rsidRPr="00357E3A">
        <w:rPr>
          <w:noProof/>
        </w:rPr>
        <w:t>Research and quantitative research (Bernard, 2000). In our thesis, base on our research</w:t>
      </w:r>
      <w:r>
        <w:rPr>
          <w:noProof/>
        </w:rPr>
        <w:t xml:space="preserve"> </w:t>
      </w:r>
      <w:r w:rsidRPr="00357E3A">
        <w:rPr>
          <w:noProof/>
        </w:rPr>
        <w:t>questions and orientation, we choose to use qualitative research as our research approach. So</w:t>
      </w:r>
      <w:r>
        <w:rPr>
          <w:noProof/>
        </w:rPr>
        <w:t xml:space="preserve"> </w:t>
      </w:r>
      <w:r w:rsidRPr="00357E3A">
        <w:rPr>
          <w:noProof/>
        </w:rPr>
        <w:t>we first differentiate Qualitative Research and Quantitative Research.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noProof/>
        </w:rPr>
      </w:pP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noProof/>
        </w:rPr>
      </w:pPr>
      <w:r w:rsidRPr="005B5050">
        <w:rPr>
          <w:b/>
          <w:bCs/>
          <w:noProof/>
        </w:rPr>
        <w:t>2.1.1 QUANTITATIVE RESEARCH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noProof/>
        </w:rPr>
      </w:pPr>
      <w:r w:rsidRPr="005B5050">
        <w:rPr>
          <w:noProof/>
        </w:rPr>
        <w:t>Quantitative method is the pursuit of knowledge of objectivity and universality according to</w:t>
      </w:r>
      <w:r>
        <w:rPr>
          <w:noProof/>
        </w:rPr>
        <w:t xml:space="preserve"> </w:t>
      </w:r>
      <w:r w:rsidRPr="005B5050">
        <w:rPr>
          <w:noProof/>
        </w:rPr>
        <w:t>Bernard (2002). The quantitative study of data acquisition process stressed is conclusions of</w:t>
      </w:r>
      <w:r>
        <w:rPr>
          <w:noProof/>
        </w:rPr>
        <w:t xml:space="preserve"> </w:t>
      </w:r>
      <w:r w:rsidRPr="005B5050">
        <w:rPr>
          <w:noProof/>
        </w:rPr>
        <w:t xml:space="preserve">objectivity, and not affected by researchers of values (prejudice) impact. 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noProof/>
        </w:rPr>
      </w:pPr>
      <w:r w:rsidRPr="005B5050">
        <w:rPr>
          <w:noProof/>
        </w:rPr>
        <w:t>Quantitative research</w:t>
      </w:r>
      <w:r>
        <w:rPr>
          <w:noProof/>
        </w:rPr>
        <w:t xml:space="preserve"> </w:t>
      </w:r>
      <w:r w:rsidRPr="005B5050">
        <w:rPr>
          <w:noProof/>
        </w:rPr>
        <w:t>has a formalized and can operationalization features. Quantitative research through the</w:t>
      </w:r>
      <w:r>
        <w:rPr>
          <w:noProof/>
        </w:rPr>
        <w:t xml:space="preserve"> </w:t>
      </w:r>
      <w:r w:rsidRPr="005B5050">
        <w:rPr>
          <w:noProof/>
        </w:rPr>
        <w:t>research object of characteristic according to some standard for quantity comparing to</w:t>
      </w:r>
      <w:r>
        <w:rPr>
          <w:noProof/>
        </w:rPr>
        <w:t xml:space="preserve"> </w:t>
      </w:r>
      <w:r w:rsidRPr="005B5050">
        <w:rPr>
          <w:noProof/>
        </w:rPr>
        <w:t>determine the characteristics of target value, or find out some factors between the amount of</w:t>
      </w:r>
      <w:r>
        <w:rPr>
          <w:noProof/>
        </w:rPr>
        <w:t xml:space="preserve"> </w:t>
      </w:r>
      <w:r w:rsidRPr="005B5050">
        <w:rPr>
          <w:noProof/>
        </w:rPr>
        <w:t>variation. (Bernard, 2000).</w:t>
      </w:r>
      <w:r w:rsidRPr="005B5050">
        <w:rPr>
          <w:noProof/>
        </w:rPr>
        <w:br/>
        <w:t>This research refers to determine the things at one prescriptive perspective, research problems</w:t>
      </w:r>
      <w:r>
        <w:rPr>
          <w:noProof/>
        </w:rPr>
        <w:t xml:space="preserve"> </w:t>
      </w:r>
      <w:r w:rsidRPr="005B5050">
        <w:rPr>
          <w:noProof/>
        </w:rPr>
        <w:t>in the scientific way with a phenomenon quantify and to study, test, therefore, we can achieve</w:t>
      </w:r>
      <w:r>
        <w:rPr>
          <w:noProof/>
        </w:rPr>
        <w:t xml:space="preserve"> </w:t>
      </w:r>
      <w:r w:rsidRPr="005B5050">
        <w:rPr>
          <w:noProof/>
        </w:rPr>
        <w:t xml:space="preserve">significance explanation of the research methods and process. 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noProof/>
        </w:rPr>
      </w:pPr>
      <w:r w:rsidRPr="005B5050">
        <w:rPr>
          <w:noProof/>
        </w:rPr>
        <w:t>Quantitative research is based</w:t>
      </w:r>
      <w:r>
        <w:rPr>
          <w:noProof/>
        </w:rPr>
        <w:t xml:space="preserve"> </w:t>
      </w:r>
      <w:r w:rsidRPr="005B5050">
        <w:rPr>
          <w:noProof/>
        </w:rPr>
        <w:t>digital symbols to measure. Rigorous standard measurement, carefully controlled conditions</w:t>
      </w:r>
      <w:r>
        <w:rPr>
          <w:noProof/>
        </w:rPr>
        <w:t xml:space="preserve"> </w:t>
      </w:r>
      <w:r w:rsidRPr="005B5050">
        <w:rPr>
          <w:noProof/>
        </w:rPr>
        <w:t>and complicated statistics analysis, it is usually a quantitative study design contents. (Bernard,</w:t>
      </w:r>
      <w:r>
        <w:rPr>
          <w:noProof/>
        </w:rPr>
        <w:t xml:space="preserve"> </w:t>
      </w:r>
      <w:r w:rsidRPr="005B5050">
        <w:rPr>
          <w:noProof/>
        </w:rPr>
        <w:t>2000). Quantitative research on "logical positivism" is to create data, which emphasizes use</w:t>
      </w:r>
      <w:r w:rsidRPr="005B5050">
        <w:rPr>
          <w:noProof/>
        </w:rPr>
        <w:br/>
        <w:t>deductive reasoning to conclusions. Quantitative research methods to lead the researchers</w:t>
      </w:r>
      <w:r>
        <w:rPr>
          <w:noProof/>
        </w:rPr>
        <w:t xml:space="preserve"> </w:t>
      </w:r>
      <w:r w:rsidRPr="005B5050">
        <w:rPr>
          <w:noProof/>
        </w:rPr>
        <w:t>explore new knowledge is very helpful.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  <w:r w:rsidRPr="007F1EEE">
        <w:rPr>
          <w:b/>
          <w:bCs/>
          <w:color w:val="000000" w:themeColor="text1"/>
        </w:rPr>
        <w:t>2.1.2 QUALITATIVE RESEARCH</w:t>
      </w:r>
      <w:r w:rsidRPr="00E264A3">
        <w:rPr>
          <w:bCs/>
          <w:color w:val="000000" w:themeColor="text1"/>
        </w:rPr>
        <w:br/>
        <w:t xml:space="preserve">Qualitative research is performed through the discovery of problems, </w:t>
      </w:r>
      <w:proofErr w:type="spellStart"/>
      <w:r w:rsidRPr="00E264A3">
        <w:rPr>
          <w:bCs/>
          <w:color w:val="000000" w:themeColor="text1"/>
        </w:rPr>
        <w:t>nderstanding</w:t>
      </w:r>
      <w:proofErr w:type="spellEnd"/>
      <w:r w:rsidRPr="00E264A3">
        <w:rPr>
          <w:bCs/>
          <w:color w:val="000000" w:themeColor="text1"/>
        </w:rPr>
        <w:t xml:space="preserve"> events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>phenomena, analyzing human behavior and ideas and answer the questions in order to obtain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>the insight. It is the researcher used to define problems or issues way</w:t>
      </w:r>
      <w:proofErr w:type="gramStart"/>
      <w:r w:rsidRPr="00E264A3">
        <w:rPr>
          <w:bCs/>
          <w:color w:val="000000" w:themeColor="text1"/>
        </w:rPr>
        <w:t>.(</w:t>
      </w:r>
      <w:proofErr w:type="gramEnd"/>
      <w:r w:rsidRPr="00E264A3">
        <w:rPr>
          <w:bCs/>
          <w:color w:val="000000" w:themeColor="text1"/>
        </w:rPr>
        <w:t>Merriam, 1998). And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>Qualitative research is research the understanding of the phenomenon. It is a research to solve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>“why” problems.</w:t>
      </w:r>
      <w:r w:rsidRPr="00E264A3">
        <w:rPr>
          <w:bCs/>
          <w:color w:val="000000" w:themeColor="text1"/>
        </w:rPr>
        <w:br/>
      </w:r>
      <w:r w:rsidRPr="00E264A3">
        <w:rPr>
          <w:bCs/>
          <w:color w:val="000000" w:themeColor="text1"/>
        </w:rPr>
        <w:lastRenderedPageBreak/>
        <w:t>According to Flick, there are three most common qualitative methods; each method is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 xml:space="preserve">particularly suited for obtaining a particular type of data. They are: </w:t>
      </w:r>
    </w:p>
    <w:p w:rsidR="0097751C" w:rsidRDefault="0097751C" w:rsidP="0097751C">
      <w:pPr>
        <w:pStyle w:val="ListParagraph"/>
        <w:tabs>
          <w:tab w:val="left" w:pos="426"/>
          <w:tab w:val="left" w:pos="1418"/>
        </w:tabs>
        <w:spacing w:line="360" w:lineRule="auto"/>
        <w:ind w:left="426" w:hanging="426"/>
        <w:rPr>
          <w:bCs/>
          <w:color w:val="000000" w:themeColor="text1"/>
        </w:rPr>
      </w:pPr>
      <w:r w:rsidRPr="00E264A3">
        <w:rPr>
          <w:bCs/>
          <w:color w:val="000000" w:themeColor="text1"/>
        </w:rPr>
        <w:t xml:space="preserve">1) </w:t>
      </w:r>
      <w:r>
        <w:rPr>
          <w:bCs/>
          <w:color w:val="000000" w:themeColor="text1"/>
        </w:rPr>
        <w:tab/>
      </w:r>
      <w:r w:rsidRPr="00E264A3">
        <w:rPr>
          <w:bCs/>
          <w:color w:val="000000" w:themeColor="text1"/>
        </w:rPr>
        <w:t>Participant observation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 xml:space="preserve">is appropriate for naturally collecting data on occurring behaviors in their usual contexts. </w:t>
      </w:r>
    </w:p>
    <w:p w:rsidR="0097751C" w:rsidRDefault="0097751C" w:rsidP="0097751C">
      <w:pPr>
        <w:pStyle w:val="ListParagraph"/>
        <w:tabs>
          <w:tab w:val="left" w:pos="426"/>
          <w:tab w:val="left" w:pos="1418"/>
        </w:tabs>
        <w:spacing w:line="360" w:lineRule="auto"/>
        <w:ind w:left="426" w:hanging="426"/>
        <w:rPr>
          <w:bCs/>
          <w:color w:val="000000" w:themeColor="text1"/>
        </w:rPr>
      </w:pPr>
      <w:r w:rsidRPr="00E264A3">
        <w:rPr>
          <w:bCs/>
          <w:color w:val="000000" w:themeColor="text1"/>
        </w:rPr>
        <w:t>2)</w:t>
      </w:r>
      <w:r>
        <w:rPr>
          <w:bCs/>
          <w:color w:val="000000" w:themeColor="text1"/>
        </w:rPr>
        <w:tab/>
      </w:r>
      <w:r w:rsidRPr="00E264A3">
        <w:rPr>
          <w:bCs/>
          <w:color w:val="000000" w:themeColor="text1"/>
        </w:rPr>
        <w:t>In-depth interviews are optimal for collecting data on individuals‟ personal experiences,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 xml:space="preserve">perspectives and histories, particularly when sensitive topics are involved. </w:t>
      </w:r>
    </w:p>
    <w:p w:rsidR="0097751C" w:rsidRDefault="0097751C" w:rsidP="0097751C">
      <w:pPr>
        <w:pStyle w:val="ListParagraph"/>
        <w:tabs>
          <w:tab w:val="left" w:pos="426"/>
          <w:tab w:val="left" w:pos="1418"/>
        </w:tabs>
        <w:spacing w:line="360" w:lineRule="auto"/>
        <w:ind w:left="426" w:hanging="426"/>
        <w:rPr>
          <w:bCs/>
          <w:color w:val="000000" w:themeColor="text1"/>
        </w:rPr>
      </w:pPr>
      <w:r w:rsidRPr="00E264A3">
        <w:rPr>
          <w:bCs/>
          <w:color w:val="000000" w:themeColor="text1"/>
        </w:rPr>
        <w:t xml:space="preserve">3) </w:t>
      </w:r>
      <w:r>
        <w:rPr>
          <w:bCs/>
          <w:color w:val="000000" w:themeColor="text1"/>
        </w:rPr>
        <w:tab/>
      </w:r>
      <w:r w:rsidRPr="00E264A3">
        <w:rPr>
          <w:bCs/>
          <w:color w:val="000000" w:themeColor="text1"/>
        </w:rPr>
        <w:t>Focus groups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>are effective in eliciting data on the educational standards of the group and in generating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>broad overview issues of interest to the social groups or subgroups represented. (Flick, 2002)</w:t>
      </w:r>
      <w:r>
        <w:rPr>
          <w:bCs/>
          <w:color w:val="000000" w:themeColor="text1"/>
        </w:rPr>
        <w:t xml:space="preserve"> </w:t>
      </w:r>
    </w:p>
    <w:p w:rsidR="0097751C" w:rsidRDefault="0097751C" w:rsidP="0097751C">
      <w:pPr>
        <w:pStyle w:val="ListParagraph"/>
        <w:tabs>
          <w:tab w:val="left" w:pos="0"/>
          <w:tab w:val="left" w:pos="1418"/>
        </w:tabs>
        <w:spacing w:line="360" w:lineRule="auto"/>
        <w:ind w:left="0"/>
        <w:rPr>
          <w:bCs/>
          <w:color w:val="000000" w:themeColor="text1"/>
        </w:rPr>
      </w:pPr>
      <w:r w:rsidRPr="00E264A3">
        <w:rPr>
          <w:bCs/>
          <w:color w:val="000000" w:themeColor="text1"/>
        </w:rPr>
        <w:t>And Qualitative method is a pursuit of knowledge, that is, from the perspective of the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>subjective understanding human experience. Many qualitative method emphasize on</w:t>
      </w:r>
      <w:r>
        <w:rPr>
          <w:bCs/>
          <w:color w:val="000000" w:themeColor="text1"/>
        </w:rPr>
        <w:t xml:space="preserve"> </w:t>
      </w:r>
      <w:r w:rsidRPr="00E264A3">
        <w:rPr>
          <w:bCs/>
          <w:color w:val="000000" w:themeColor="text1"/>
        </w:rPr>
        <w:t>something real to determine methods of, general often use such as subjectivity, relativity, or</w:t>
      </w:r>
      <w:r>
        <w:rPr>
          <w:bCs/>
          <w:color w:val="000000" w:themeColor="text1"/>
        </w:rPr>
        <w:t xml:space="preserve"> </w:t>
      </w:r>
      <w:r w:rsidRPr="007F1EEE">
        <w:rPr>
          <w:bCs/>
          <w:color w:val="000000" w:themeColor="text1"/>
        </w:rPr>
        <w:t xml:space="preserve">scenarios sex </w:t>
      </w:r>
      <w:proofErr w:type="spellStart"/>
      <w:r w:rsidRPr="007F1EEE">
        <w:rPr>
          <w:bCs/>
          <w:color w:val="000000" w:themeColor="text1"/>
        </w:rPr>
        <w:t>etc</w:t>
      </w:r>
      <w:proofErr w:type="spellEnd"/>
      <w:r w:rsidRPr="007F1EEE">
        <w:rPr>
          <w:bCs/>
          <w:color w:val="000000" w:themeColor="text1"/>
        </w:rPr>
        <w:t xml:space="preserve">, these words and phrases hinted that quantitative research errors. </w:t>
      </w:r>
    </w:p>
    <w:p w:rsidR="0097751C" w:rsidRDefault="0097751C" w:rsidP="0097751C">
      <w:pPr>
        <w:pStyle w:val="ListParagraph"/>
        <w:tabs>
          <w:tab w:val="left" w:pos="0"/>
          <w:tab w:val="left" w:pos="1418"/>
        </w:tabs>
        <w:spacing w:line="360" w:lineRule="auto"/>
        <w:ind w:left="0"/>
        <w:rPr>
          <w:bCs/>
          <w:color w:val="000000" w:themeColor="text1"/>
        </w:rPr>
      </w:pPr>
      <w:r w:rsidRPr="007F1EEE">
        <w:rPr>
          <w:bCs/>
          <w:color w:val="000000" w:themeColor="text1"/>
        </w:rPr>
        <w:t>Qualitative</w:t>
      </w:r>
      <w:r>
        <w:rPr>
          <w:bCs/>
          <w:color w:val="000000" w:themeColor="text1"/>
        </w:rPr>
        <w:t xml:space="preserve"> </w:t>
      </w:r>
      <w:r w:rsidRPr="007F1EEE">
        <w:rPr>
          <w:bCs/>
          <w:color w:val="000000" w:themeColor="text1"/>
        </w:rPr>
        <w:t>research also depends on induction logic, not romance logic (Bernard, 2000). Usually the</w:t>
      </w:r>
      <w:r>
        <w:rPr>
          <w:bCs/>
          <w:color w:val="000000" w:themeColor="text1"/>
        </w:rPr>
        <w:t xml:space="preserve"> </w:t>
      </w:r>
      <w:r w:rsidRPr="007F1EEE">
        <w:rPr>
          <w:bCs/>
          <w:color w:val="000000" w:themeColor="text1"/>
        </w:rPr>
        <w:t>qualitative research must first collecting, sorting material, and then interpreting a huge mass</w:t>
      </w:r>
      <w:r>
        <w:rPr>
          <w:bCs/>
          <w:color w:val="000000" w:themeColor="text1"/>
        </w:rPr>
        <w:t xml:space="preserve"> </w:t>
      </w:r>
      <w:r w:rsidRPr="007F1EEE">
        <w:rPr>
          <w:bCs/>
          <w:color w:val="000000" w:themeColor="text1"/>
        </w:rPr>
        <w:t>of data. Data collection process usually perfo</w:t>
      </w:r>
      <w:r>
        <w:rPr>
          <w:bCs/>
          <w:color w:val="000000" w:themeColor="text1"/>
        </w:rPr>
        <w:t>rms through in-depth interviews</w:t>
      </w:r>
      <w:r w:rsidRPr="007F1EEE">
        <w:rPr>
          <w:bCs/>
          <w:color w:val="000000" w:themeColor="text1"/>
        </w:rPr>
        <w:t>, participatory</w:t>
      </w:r>
      <w:r>
        <w:rPr>
          <w:bCs/>
          <w:color w:val="000000" w:themeColor="text1"/>
        </w:rPr>
        <w:t xml:space="preserve"> </w:t>
      </w:r>
      <w:r w:rsidRPr="007F1EEE">
        <w:rPr>
          <w:bCs/>
          <w:color w:val="000000" w:themeColor="text1"/>
        </w:rPr>
        <w:t>observation or connotation analysis method.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58C8C908" wp14:editId="29D51917">
            <wp:extent cx="4667098" cy="1209553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11166" cy="122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51C" w:rsidRPr="00F10AED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  <w:sz w:val="6"/>
        </w:rPr>
      </w:pP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  <w:r>
        <w:rPr>
          <w:noProof/>
        </w:rPr>
        <w:drawing>
          <wp:inline distT="0" distB="0" distL="0" distR="0" wp14:anchorId="6F305162" wp14:editId="2BAF0820">
            <wp:extent cx="5039995" cy="219710"/>
            <wp:effectExtent l="0" t="0" r="825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  <w:r w:rsidRPr="00F10AED">
        <w:rPr>
          <w:bCs/>
          <w:color w:val="000000" w:themeColor="text1"/>
        </w:rPr>
        <w:t>In the figure above, some major compares of Quantitative Research and Qualitative Research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 xml:space="preserve">were made by Bryman, A. (1992) in an easy way. </w:t>
      </w:r>
      <w:proofErr w:type="spellStart"/>
      <w:r w:rsidRPr="00F10AED">
        <w:rPr>
          <w:bCs/>
          <w:color w:val="000000" w:themeColor="text1"/>
        </w:rPr>
        <w:t>Firstly</w:t>
      </w:r>
      <w:proofErr w:type="gramStart"/>
      <w:r w:rsidRPr="00F10AED">
        <w:rPr>
          <w:bCs/>
          <w:color w:val="000000" w:themeColor="text1"/>
        </w:rPr>
        <w:t>,the</w:t>
      </w:r>
      <w:proofErr w:type="spellEnd"/>
      <w:proofErr w:type="gramEnd"/>
      <w:r w:rsidRPr="00F10AED">
        <w:rPr>
          <w:bCs/>
          <w:color w:val="000000" w:themeColor="text1"/>
        </w:rPr>
        <w:t xml:space="preserve"> Qualitative research study the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data that collected before, but Quantitative research collecting data with dealing it. Secondly,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Qualitative research is subjectivity, but Quantitative research is objectivity. Thirdly,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Qualitative research is trying to understand the topic, but Quantitative research is trying to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explain forecast. Fourthly, Qualitative research uses the inductive reasoning, but Quantitative</w:t>
      </w:r>
      <w:r w:rsidRPr="00F10AED">
        <w:rPr>
          <w:bCs/>
          <w:color w:val="000000" w:themeColor="text1"/>
        </w:rPr>
        <w:br/>
      </w:r>
      <w:r w:rsidRPr="00F10AED">
        <w:rPr>
          <w:bCs/>
          <w:color w:val="000000" w:themeColor="text1"/>
        </w:rPr>
        <w:lastRenderedPageBreak/>
        <w:t>research us</w:t>
      </w:r>
      <w:r>
        <w:rPr>
          <w:bCs/>
          <w:color w:val="000000" w:themeColor="text1"/>
        </w:rPr>
        <w:t>es</w:t>
      </w:r>
      <w:r w:rsidRPr="00F10AED">
        <w:rPr>
          <w:bCs/>
          <w:color w:val="000000" w:themeColor="text1"/>
        </w:rPr>
        <w:t xml:space="preserve"> the deductive reasoning. Fifthly, Qualitative research has no hypothesis, but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Quantitative research has.</w:t>
      </w:r>
      <w:r w:rsidRPr="00F10AED">
        <w:rPr>
          <w:bCs/>
          <w:color w:val="000000" w:themeColor="text1"/>
        </w:rPr>
        <w:br/>
        <w:t xml:space="preserve">Above of all, </w:t>
      </w:r>
      <w:proofErr w:type="spellStart"/>
      <w:r w:rsidRPr="00F10AED">
        <w:rPr>
          <w:bCs/>
          <w:color w:val="000000" w:themeColor="text1"/>
        </w:rPr>
        <w:t>base</w:t>
      </w:r>
      <w:proofErr w:type="spellEnd"/>
      <w:r w:rsidRPr="00F10AED">
        <w:rPr>
          <w:bCs/>
          <w:color w:val="000000" w:themeColor="text1"/>
        </w:rPr>
        <w:t xml:space="preserve"> on our research questions and orientation, we choose to use qualitative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research as our research approach. We are focus on the study the phenomenon and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development of E-COMMERCE-commerce not only using the database from interviewees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but also the backgrounds information from websites. Quantitative research is also a good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 xml:space="preserve">approach, but we </w:t>
      </w:r>
      <w:proofErr w:type="spellStart"/>
      <w:r w:rsidRPr="00F10AED">
        <w:rPr>
          <w:bCs/>
          <w:color w:val="000000" w:themeColor="text1"/>
        </w:rPr>
        <w:t>didn‟t</w:t>
      </w:r>
      <w:proofErr w:type="spellEnd"/>
      <w:r w:rsidRPr="00F10AED">
        <w:rPr>
          <w:bCs/>
          <w:color w:val="000000" w:themeColor="text1"/>
        </w:rPr>
        <w:t xml:space="preserve"> have the possibilities to get detail quantitative data and we </w:t>
      </w:r>
      <w:proofErr w:type="spellStart"/>
      <w:r w:rsidRPr="00F10AED">
        <w:rPr>
          <w:bCs/>
          <w:color w:val="000000" w:themeColor="text1"/>
        </w:rPr>
        <w:t>don‟t</w:t>
      </w:r>
      <w:proofErr w:type="spellEnd"/>
      <w:r w:rsidRPr="00F10AED">
        <w:rPr>
          <w:bCs/>
          <w:color w:val="000000" w:themeColor="text1"/>
        </w:rPr>
        <w:t xml:space="preserve"> have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a hypothesis for the thesis, therefore, we eventually choose qualitative data as the research</w:t>
      </w:r>
      <w:r>
        <w:rPr>
          <w:bCs/>
          <w:color w:val="000000" w:themeColor="text1"/>
        </w:rPr>
        <w:t xml:space="preserve"> </w:t>
      </w:r>
      <w:r w:rsidRPr="00F10AED">
        <w:rPr>
          <w:bCs/>
          <w:color w:val="000000" w:themeColor="text1"/>
        </w:rPr>
        <w:t>approach.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  <w:proofErr w:type="gramStart"/>
      <w:r w:rsidRPr="00357E3A">
        <w:rPr>
          <w:b/>
          <w:bCs/>
          <w:color w:val="000000" w:themeColor="text1"/>
        </w:rPr>
        <w:t xml:space="preserve">2.2 </w:t>
      </w:r>
      <w:r>
        <w:rPr>
          <w:b/>
          <w:bCs/>
          <w:color w:val="000000" w:themeColor="text1"/>
        </w:rPr>
        <w:t xml:space="preserve"> </w:t>
      </w:r>
      <w:r w:rsidRPr="00357E3A">
        <w:rPr>
          <w:b/>
          <w:bCs/>
          <w:color w:val="000000" w:themeColor="text1"/>
        </w:rPr>
        <w:t>RESEARCH</w:t>
      </w:r>
      <w:proofErr w:type="gramEnd"/>
      <w:r w:rsidRPr="00357E3A">
        <w:rPr>
          <w:b/>
          <w:bCs/>
          <w:color w:val="000000" w:themeColor="text1"/>
        </w:rPr>
        <w:t xml:space="preserve"> METHODS</w:t>
      </w:r>
      <w:r w:rsidRPr="00357E3A">
        <w:rPr>
          <w:b/>
          <w:bCs/>
          <w:color w:val="000000" w:themeColor="text1"/>
        </w:rPr>
        <w:br/>
        <w:t>2.2.1 CASE STUDY</w:t>
      </w:r>
      <w:r w:rsidRPr="00357E3A">
        <w:rPr>
          <w:bCs/>
          <w:color w:val="000000" w:themeColor="text1"/>
        </w:rPr>
        <w:br/>
        <w:t>According to Yin (2012) there are 3 types of case studies. They are exploratory case study,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descriptive case studies and explanatory case studies.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An exploratory study is conducted as a separate task. According to Yin(2012), a case study</w:t>
      </w:r>
      <w:r w:rsidRPr="00357E3A">
        <w:rPr>
          <w:bCs/>
          <w:color w:val="000000" w:themeColor="text1"/>
        </w:rPr>
        <w:br/>
        <w:t>may start with exploratory work, because some major aspects is initially uncertain about, like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the questions to be asked, the hypotheses of the study, the data collection methods, the access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to the data, or the data analytic methods. So it need to investigate one or more of these issues.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Once investigated, the pilot or exploratory phase be considered as having been completed.</w:t>
      </w:r>
      <w:r w:rsidRPr="00357E3A">
        <w:rPr>
          <w:bCs/>
          <w:color w:val="000000" w:themeColor="text1"/>
        </w:rPr>
        <w:br/>
        <w:t>Now, the exploratory should start the real case study from scratch with a complete study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design, a whole new set of sources of information, and a fresh set a date.</w:t>
      </w:r>
      <w:r w:rsidRPr="00357E3A">
        <w:rPr>
          <w:bCs/>
          <w:color w:val="000000" w:themeColor="text1"/>
        </w:rPr>
        <w:br/>
        <w:t>Descriptive case study represents a multiple case design, and it is an especially education in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four states: Massachusetts, South Dakota, North Dakota, and New Jersey. The case study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 xml:space="preserve">followed a pattern-matching procedure: Data about each </w:t>
      </w:r>
      <w:proofErr w:type="spellStart"/>
      <w:r w:rsidRPr="00357E3A">
        <w:rPr>
          <w:bCs/>
          <w:color w:val="000000" w:themeColor="text1"/>
        </w:rPr>
        <w:t>state‟s</w:t>
      </w:r>
      <w:proofErr w:type="spellEnd"/>
      <w:r w:rsidRPr="00357E3A">
        <w:rPr>
          <w:bCs/>
          <w:color w:val="000000" w:themeColor="text1"/>
        </w:rPr>
        <w:t xml:space="preserve"> activities were compared with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two rival, idealized, and theoretic patterns. Yin (2012).</w:t>
      </w:r>
      <w:r w:rsidRPr="00357E3A">
        <w:rPr>
          <w:bCs/>
          <w:color w:val="000000" w:themeColor="text1"/>
        </w:rPr>
        <w:br/>
        <w:t>Explanatory case study is a theory about “how” and “why”. It is suitable for designing and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doing exploratory case study. The more complex and multivariate is the explanatory theory,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the better. The case study by Yin (2012) analysis can then take advantage of pattern-matching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techniques. A study conducted on the subject of research utilization benefited from the prior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 xml:space="preserve">existence of several complex and rival theories - readily translatable into operational </w:t>
      </w:r>
      <w:proofErr w:type="spellStart"/>
      <w:r w:rsidRPr="00357E3A">
        <w:rPr>
          <w:bCs/>
          <w:color w:val="000000" w:themeColor="text1"/>
        </w:rPr>
        <w:t>termsand</w:t>
      </w:r>
      <w:proofErr w:type="spellEnd"/>
      <w:r w:rsidRPr="00357E3A">
        <w:rPr>
          <w:bCs/>
          <w:color w:val="000000" w:themeColor="text1"/>
        </w:rPr>
        <w:t xml:space="preserve"> serves as this chapter's fifth illustrative use.</w:t>
      </w:r>
      <w:r w:rsidRPr="00357E3A">
        <w:rPr>
          <w:bCs/>
          <w:color w:val="000000" w:themeColor="text1"/>
        </w:rPr>
        <w:br/>
        <w:t>Above all, we use the exploratory case study as a methodology. Because we chose one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 xml:space="preserve">company and used the qualitative research method, and exploratory study is more fits </w:t>
      </w:r>
      <w:r w:rsidRPr="00357E3A">
        <w:rPr>
          <w:bCs/>
          <w:color w:val="000000" w:themeColor="text1"/>
        </w:rPr>
        <w:lastRenderedPageBreak/>
        <w:t>our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case. The research producer and users belong to overlap professional networks with ongoing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communications. We can predict their future needs to reflect a sensitivity to ongoing research</w:t>
      </w:r>
      <w:r>
        <w:rPr>
          <w:bCs/>
          <w:color w:val="000000" w:themeColor="text1"/>
        </w:rPr>
        <w:t xml:space="preserve"> </w:t>
      </w:r>
      <w:r w:rsidRPr="00357E3A">
        <w:rPr>
          <w:bCs/>
          <w:color w:val="000000" w:themeColor="text1"/>
        </w:rPr>
        <w:t>developments.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noProof/>
        </w:rPr>
      </w:pPr>
      <w:r w:rsidRPr="00E10D6C">
        <w:rPr>
          <w:b/>
          <w:bCs/>
          <w:color w:val="000000" w:themeColor="text1"/>
        </w:rPr>
        <w:t>2.2.2 DEDUCTIVE AND INDUCTIVE APPROACH.</w:t>
      </w:r>
      <w:r w:rsidRPr="00E10D6C">
        <w:rPr>
          <w:bCs/>
          <w:color w:val="000000" w:themeColor="text1"/>
        </w:rPr>
        <w:br/>
        <w:t xml:space="preserve">According to </w:t>
      </w:r>
      <w:proofErr w:type="spellStart"/>
      <w:proofErr w:type="gramStart"/>
      <w:r w:rsidRPr="00E10D6C">
        <w:rPr>
          <w:bCs/>
          <w:color w:val="000000" w:themeColor="text1"/>
        </w:rPr>
        <w:t>walliman</w:t>
      </w:r>
      <w:proofErr w:type="spellEnd"/>
      <w:r w:rsidRPr="00E10D6C">
        <w:rPr>
          <w:bCs/>
          <w:color w:val="000000" w:themeColor="text1"/>
        </w:rPr>
        <w:t>(</w:t>
      </w:r>
      <w:proofErr w:type="gramEnd"/>
      <w:r w:rsidRPr="00E10D6C">
        <w:rPr>
          <w:bCs/>
          <w:color w:val="000000" w:themeColor="text1"/>
        </w:rPr>
        <w:t>2005), An inductive argument contains the claim that its premises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only provide some support for the conclusion, rather than furnishing conclusive grounds for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its truth. An inductive is an inference process, from the detail things summarize the principal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or conclusion; it is opposite with the deductive reasoning. A deductive means from the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concept in principle, and through the process of study and personal experience can generalize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the way of thinking. A deductive argument involves the claim that its premises provide</w:t>
      </w:r>
      <w:r w:rsidRPr="00E10D6C">
        <w:rPr>
          <w:bCs/>
          <w:color w:val="000000" w:themeColor="text1"/>
        </w:rPr>
        <w:br/>
        <w:t>conclusive grounds.</w:t>
      </w:r>
      <w:r w:rsidRPr="00E10D6C">
        <w:rPr>
          <w:bCs/>
          <w:color w:val="000000" w:themeColor="text1"/>
        </w:rPr>
        <w:br/>
        <w:t>Deductive and inductive arguments can be seen as seeking the truth from the different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directions. Through deductive reasoning, we infer the particular from the general, while,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through inductive reasoning, we infer general truths from the particular. They consider the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two different ways of people thinking and cognition things. Inductive is a process of from the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person to the general, and deductive is a process that from general to process.</w:t>
      </w:r>
      <w:r w:rsidRPr="00E10D6C">
        <w:rPr>
          <w:bCs/>
          <w:color w:val="000000" w:themeColor="text1"/>
        </w:rPr>
        <w:br/>
        <w:t>Inductive and deductive are complement each other and converse to each other, but they both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have some limitation. Inductive method is summarizing the existing theories with the existing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limited material; it cannot insure the universal of conclusion, so that it is hard to distinguish if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the conclusion is the best. Same on the deductive method, it cannot tell if the original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principle is truth. In this thesis, we use deductive reasoning, because the idea that Ecommerce and Logistics has a coordinated developm</w:t>
      </w:r>
      <w:r>
        <w:rPr>
          <w:bCs/>
          <w:color w:val="000000" w:themeColor="text1"/>
        </w:rPr>
        <w:t xml:space="preserve">ent mechanism is firstly said. </w:t>
      </w:r>
      <w:r w:rsidRPr="00E10D6C">
        <w:rPr>
          <w:bCs/>
          <w:color w:val="000000" w:themeColor="text1"/>
        </w:rPr>
        <w:t>Then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support the theme by using the example Amazon.com.</w:t>
      </w:r>
      <w:r w:rsidRPr="00E10D6C">
        <w:rPr>
          <w:bCs/>
          <w:color w:val="000000" w:themeColor="text1"/>
        </w:rPr>
        <w:br/>
      </w:r>
      <w:r w:rsidRPr="00C8779D">
        <w:rPr>
          <w:b/>
          <w:bCs/>
          <w:color w:val="000000" w:themeColor="text1"/>
        </w:rPr>
        <w:t>2.2.3 REVIEW</w:t>
      </w:r>
      <w:r w:rsidRPr="00E10D6C">
        <w:rPr>
          <w:bCs/>
          <w:color w:val="000000" w:themeColor="text1"/>
        </w:rPr>
        <w:br/>
        <w:t>An efficient data analysis needs to explain and integrate current data, history experience and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the environment. “Primary data, that is data observed, experienced or recorded closest to the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event, are the nearest one can get to the truth, distortions inevitably occur as the proximity to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the event decreases.”(</w:t>
      </w:r>
      <w:proofErr w:type="spellStart"/>
      <w:r w:rsidRPr="00E10D6C">
        <w:rPr>
          <w:bCs/>
          <w:color w:val="000000" w:themeColor="text1"/>
        </w:rPr>
        <w:t>Walliman</w:t>
      </w:r>
      <w:proofErr w:type="spellEnd"/>
      <w:r w:rsidRPr="00E10D6C">
        <w:rPr>
          <w:bCs/>
          <w:color w:val="000000" w:themeColor="text1"/>
        </w:rPr>
        <w:t>, 2001) the primary data was gotten from interviews and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questionnaire study data. The secondary data has been subjected to analysis they are referred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to as further data. (</w:t>
      </w:r>
      <w:proofErr w:type="spellStart"/>
      <w:r w:rsidRPr="00E10D6C">
        <w:rPr>
          <w:bCs/>
          <w:color w:val="000000" w:themeColor="text1"/>
        </w:rPr>
        <w:t>Walliman</w:t>
      </w:r>
      <w:proofErr w:type="spellEnd"/>
      <w:r w:rsidRPr="00E10D6C">
        <w:rPr>
          <w:bCs/>
          <w:color w:val="000000" w:themeColor="text1"/>
        </w:rPr>
        <w:t>, 2005). The secondary data are not gathered directly and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purposefully for specific research. The secondary data in this thesis was gotten from a</w:t>
      </w:r>
      <w:r w:rsidRPr="00E10D6C">
        <w:rPr>
          <w:bCs/>
          <w:color w:val="000000" w:themeColor="text1"/>
        </w:rPr>
        <w:br/>
        <w:t xml:space="preserve">database such as Amazon </w:t>
      </w:r>
      <w:proofErr w:type="spellStart"/>
      <w:r w:rsidRPr="00E10D6C">
        <w:rPr>
          <w:bCs/>
          <w:color w:val="000000" w:themeColor="text1"/>
        </w:rPr>
        <w:t>WebPages</w:t>
      </w:r>
      <w:proofErr w:type="spellEnd"/>
      <w:r w:rsidRPr="00E10D6C">
        <w:rPr>
          <w:bCs/>
          <w:color w:val="000000" w:themeColor="text1"/>
        </w:rPr>
        <w:t xml:space="preserve">, online articles and academic journal. (Marie &amp; </w:t>
      </w:r>
      <w:r w:rsidRPr="00E10D6C">
        <w:rPr>
          <w:bCs/>
          <w:color w:val="000000" w:themeColor="text1"/>
        </w:rPr>
        <w:lastRenderedPageBreak/>
        <w:t>Hauser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2007) state, most importantly use the data, the more effective data analysis is incorporated in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the decision-making process, the more a company will find it valuable for corporate growth,</w:t>
      </w:r>
      <w:r>
        <w:rPr>
          <w:bCs/>
          <w:color w:val="000000" w:themeColor="text1"/>
        </w:rPr>
        <w:t xml:space="preserve"> </w:t>
      </w:r>
      <w:r w:rsidRPr="00E10D6C">
        <w:rPr>
          <w:bCs/>
          <w:color w:val="000000" w:themeColor="text1"/>
        </w:rPr>
        <w:t>and so did we</w:t>
      </w:r>
      <w:proofErr w:type="gramStart"/>
      <w:r w:rsidRPr="00E10D6C">
        <w:rPr>
          <w:bCs/>
          <w:color w:val="000000" w:themeColor="text1"/>
        </w:rPr>
        <w:t>,P.115</w:t>
      </w:r>
      <w:proofErr w:type="gramEnd"/>
      <w:r w:rsidRPr="00E10D6C">
        <w:rPr>
          <w:bCs/>
          <w:color w:val="000000" w:themeColor="text1"/>
        </w:rPr>
        <w:t>. (Marie &amp; Hauser, 2007)</w:t>
      </w:r>
      <w:r w:rsidRPr="00E10D6C">
        <w:rPr>
          <w:bCs/>
          <w:i/>
          <w:iCs/>
          <w:color w:val="000000" w:themeColor="text1"/>
        </w:rPr>
        <w:t>.</w:t>
      </w:r>
      <w:r w:rsidRPr="0006254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D78046" wp14:editId="0A60F6AB">
            <wp:extent cx="5039995" cy="172339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noProof/>
        </w:rPr>
      </w:pP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  <w:r w:rsidRPr="0006254E">
        <w:rPr>
          <w:b/>
          <w:bCs/>
          <w:color w:val="000000" w:themeColor="text1"/>
        </w:rPr>
        <w:t>2.3 DATA COLLECTION</w:t>
      </w:r>
      <w:r w:rsidRPr="0006254E">
        <w:rPr>
          <w:bCs/>
          <w:color w:val="000000" w:themeColor="text1"/>
        </w:rPr>
        <w:br/>
        <w:t>In this part authors introduced the methods of data collection used in this thesis work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specifically.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There are two types of data: primary data and secondary data by (Talisman, 2005). We used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and collected both of them. The document mostly collected from a database through</w:t>
      </w:r>
      <w:r>
        <w:rPr>
          <w:bCs/>
          <w:color w:val="000000" w:themeColor="text1"/>
        </w:rPr>
        <w:t xml:space="preserve"> </w:t>
      </w:r>
      <w:proofErr w:type="spellStart"/>
      <w:r w:rsidRPr="0006254E">
        <w:rPr>
          <w:bCs/>
          <w:color w:val="000000" w:themeColor="text1"/>
        </w:rPr>
        <w:t>university‟s</w:t>
      </w:r>
      <w:proofErr w:type="spellEnd"/>
      <w:r w:rsidRPr="0006254E">
        <w:rPr>
          <w:bCs/>
          <w:color w:val="000000" w:themeColor="text1"/>
        </w:rPr>
        <w:t xml:space="preserve"> ID such as Google scholar, some else from library books. Both primary data and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secondary data used on measure, comparisons, forecast, construct ideas and theories, explore,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control, and explain. Some methods are used for more than one process.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  <w:r w:rsidRPr="0006254E">
        <w:rPr>
          <w:bCs/>
          <w:color w:val="000000" w:themeColor="text1"/>
        </w:rPr>
        <w:br/>
      </w:r>
      <w:r w:rsidRPr="0006254E">
        <w:rPr>
          <w:b/>
          <w:bCs/>
          <w:color w:val="000000" w:themeColor="text1"/>
        </w:rPr>
        <w:t>2.3.1 PRIMARY INFORMATION</w:t>
      </w:r>
      <w:r w:rsidRPr="0006254E">
        <w:rPr>
          <w:bCs/>
          <w:color w:val="000000" w:themeColor="text1"/>
        </w:rPr>
        <w:t xml:space="preserve"> </w:t>
      </w:r>
      <w:r w:rsidRPr="0006254E">
        <w:rPr>
          <w:b/>
          <w:bCs/>
          <w:color w:val="000000" w:themeColor="text1"/>
        </w:rPr>
        <w:t>(INTERVIEW</w:t>
      </w:r>
      <w:proofErr w:type="gramStart"/>
      <w:r w:rsidRPr="0006254E">
        <w:rPr>
          <w:b/>
          <w:bCs/>
          <w:color w:val="000000" w:themeColor="text1"/>
        </w:rPr>
        <w:t>)</w:t>
      </w:r>
      <w:proofErr w:type="gramEnd"/>
      <w:r w:rsidRPr="0006254E">
        <w:rPr>
          <w:b/>
          <w:bCs/>
          <w:color w:val="000000" w:themeColor="text1"/>
        </w:rPr>
        <w:br/>
      </w:r>
      <w:r w:rsidRPr="0006254E">
        <w:rPr>
          <w:bCs/>
          <w:color w:val="000000" w:themeColor="text1"/>
        </w:rPr>
        <w:t>The primary data are usually from interviews and questionnaire study data. (</w:t>
      </w:r>
      <w:proofErr w:type="spellStart"/>
      <w:r w:rsidRPr="0006254E">
        <w:rPr>
          <w:bCs/>
          <w:color w:val="000000" w:themeColor="text1"/>
        </w:rPr>
        <w:t>Walliman</w:t>
      </w:r>
      <w:proofErr w:type="spellEnd"/>
      <w:r w:rsidRPr="0006254E">
        <w:rPr>
          <w:bCs/>
          <w:color w:val="000000" w:themeColor="text1"/>
        </w:rPr>
        <w:t>, 2005).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Primary information is a type of information that can be got from a company directly without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it being analyzed or evaluated. It can be collected through questioning or observation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(Saunders</w:t>
      </w:r>
      <w:proofErr w:type="gramStart"/>
      <w:r w:rsidRPr="0006254E">
        <w:rPr>
          <w:bCs/>
          <w:color w:val="000000" w:themeColor="text1"/>
        </w:rPr>
        <w:t>,2007</w:t>
      </w:r>
      <w:proofErr w:type="gramEnd"/>
      <w:r w:rsidRPr="0006254E">
        <w:rPr>
          <w:bCs/>
          <w:color w:val="000000" w:themeColor="text1"/>
        </w:rPr>
        <w:t>). The primary information collection has to suitable for the research purpose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and will provide the thesis a realistic view on the research problem. Sampling and asking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questions play significant roles in doing research (Talisman, 2005). Therefore, this work</w:t>
      </w:r>
      <w:r w:rsidRPr="0006254E">
        <w:rPr>
          <w:bCs/>
          <w:color w:val="000000" w:themeColor="text1"/>
        </w:rPr>
        <w:br/>
        <w:t>mostly depends on interviews.</w:t>
      </w:r>
      <w:r w:rsidRPr="0006254E">
        <w:rPr>
          <w:bCs/>
          <w:color w:val="000000" w:themeColor="text1"/>
        </w:rPr>
        <w:br/>
      </w:r>
      <w:r w:rsidRPr="0006254E">
        <w:rPr>
          <w:b/>
          <w:bCs/>
          <w:i/>
          <w:iCs/>
          <w:color w:val="000000" w:themeColor="text1"/>
        </w:rPr>
        <w:t>Interviews</w:t>
      </w:r>
      <w:r w:rsidRPr="0006254E">
        <w:rPr>
          <w:b/>
          <w:bCs/>
          <w:i/>
          <w:iCs/>
          <w:color w:val="000000" w:themeColor="text1"/>
        </w:rPr>
        <w:br/>
      </w:r>
      <w:r w:rsidRPr="0006254E">
        <w:rPr>
          <w:bCs/>
          <w:color w:val="000000" w:themeColor="text1"/>
        </w:rPr>
        <w:t>There are two main methods of conducting interviews which are face-to-face interview and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telephone interview. Face to face interview can be carried out in a variety of situation, in the</w:t>
      </w:r>
      <w:r>
        <w:rPr>
          <w:bCs/>
          <w:color w:val="000000" w:themeColor="text1"/>
        </w:rPr>
        <w:t xml:space="preserve"> </w:t>
      </w:r>
      <w:r w:rsidRPr="0006254E">
        <w:rPr>
          <w:bCs/>
          <w:color w:val="000000" w:themeColor="text1"/>
        </w:rPr>
        <w:t>home, at work, outdoor, on the move, and can be used to question members of the general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 xml:space="preserve">public, experts or leaders, particular segments of society, or </w:t>
      </w:r>
      <w:r w:rsidRPr="00E922EF">
        <w:rPr>
          <w:bCs/>
          <w:color w:val="000000" w:themeColor="text1"/>
        </w:rPr>
        <w:lastRenderedPageBreak/>
        <w:t>disabled people, ethnic minorities,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both singly and in groups, P.284. (</w:t>
      </w:r>
      <w:proofErr w:type="spellStart"/>
      <w:r w:rsidRPr="00E922EF">
        <w:rPr>
          <w:bCs/>
          <w:color w:val="000000" w:themeColor="text1"/>
        </w:rPr>
        <w:t>Walliman</w:t>
      </w:r>
      <w:proofErr w:type="spellEnd"/>
      <w:r w:rsidRPr="00E922EF">
        <w:rPr>
          <w:bCs/>
          <w:color w:val="000000" w:themeColor="text1"/>
        </w:rPr>
        <w:t xml:space="preserve"> 2005) Telephone interviews avoid the necessity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of travelling to the respondents, and all the time and problems associated with contacting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people personally. With wider telephone ownership, particularly in developed countries, it is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often possible to contact a suitable sample of the target group by the process, P.285.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(</w:t>
      </w:r>
      <w:proofErr w:type="spellStart"/>
      <w:r w:rsidRPr="00E922EF">
        <w:rPr>
          <w:bCs/>
          <w:color w:val="000000" w:themeColor="text1"/>
        </w:rPr>
        <w:t>Walliman</w:t>
      </w:r>
      <w:proofErr w:type="spellEnd"/>
      <w:r w:rsidRPr="00E922EF">
        <w:rPr>
          <w:bCs/>
          <w:color w:val="000000" w:themeColor="text1"/>
        </w:rPr>
        <w:t xml:space="preserve">, 2005). Above all, the study subjects Amazon and </w:t>
      </w:r>
      <w:proofErr w:type="spellStart"/>
      <w:r w:rsidRPr="00E922EF">
        <w:rPr>
          <w:bCs/>
          <w:color w:val="000000" w:themeColor="text1"/>
        </w:rPr>
        <w:t>Jingdong</w:t>
      </w:r>
      <w:proofErr w:type="spellEnd"/>
      <w:r w:rsidRPr="00E922EF">
        <w:rPr>
          <w:bCs/>
          <w:color w:val="000000" w:themeColor="text1"/>
        </w:rPr>
        <w:t xml:space="preserve"> Mall are both in China,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so we choose the telephone interview.</w:t>
      </w:r>
      <w:r w:rsidRPr="00E922EF">
        <w:rPr>
          <w:bCs/>
          <w:color w:val="000000" w:themeColor="text1"/>
        </w:rPr>
        <w:br/>
        <w:t>There are three types of interviews which are structured, semi-structured and open. (</w:t>
      </w:r>
      <w:proofErr w:type="spellStart"/>
      <w:r w:rsidRPr="00E922EF">
        <w:rPr>
          <w:bCs/>
          <w:color w:val="000000" w:themeColor="text1"/>
        </w:rPr>
        <w:t>Walliman</w:t>
      </w:r>
      <w:proofErr w:type="spellEnd"/>
      <w:r>
        <w:rPr>
          <w:bCs/>
          <w:color w:val="000000" w:themeColor="text1"/>
        </w:rPr>
        <w:t xml:space="preserve">, </w:t>
      </w:r>
      <w:r w:rsidRPr="00E922EF">
        <w:rPr>
          <w:bCs/>
          <w:color w:val="000000" w:themeColor="text1"/>
        </w:rPr>
        <w:t>2005). The structuring interview depends on the type of information you wish to elicit. For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very precise answers to very precise questions, used in quantitative and statistical analysis, a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 xml:space="preserve">closed questions formulated in the process related to a questionnaire is required. A </w:t>
      </w:r>
      <w:proofErr w:type="spellStart"/>
      <w:r w:rsidRPr="00E922EF">
        <w:rPr>
          <w:bCs/>
          <w:color w:val="000000" w:themeColor="text1"/>
        </w:rPr>
        <w:t>semistructured</w:t>
      </w:r>
      <w:proofErr w:type="spellEnd"/>
      <w:r w:rsidRPr="00E922EF">
        <w:rPr>
          <w:bCs/>
          <w:color w:val="000000" w:themeColor="text1"/>
        </w:rPr>
        <w:t xml:space="preserve"> interview was between achieving defined answers and defined questions, while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leaving time for further development research of those answers, and it is including open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questions. If the research need to explore the situation and want to get information which you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cannot predict, then the open interview is appropriate. Both structured interview and open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interview are using in the thesis.</w:t>
      </w:r>
      <w:r w:rsidRPr="00E922EF">
        <w:rPr>
          <w:bCs/>
          <w:color w:val="000000" w:themeColor="text1"/>
        </w:rPr>
        <w:br/>
        <w:t>We contacted Chinese Amazon Company instead of UK Amazon. There are two employees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 xml:space="preserve">that took our interview in Amazon China, they are </w:t>
      </w:r>
      <w:proofErr w:type="spellStart"/>
      <w:r w:rsidRPr="00E922EF">
        <w:rPr>
          <w:bCs/>
          <w:color w:val="000000" w:themeColor="text1"/>
        </w:rPr>
        <w:t>Xiaoou</w:t>
      </w:r>
      <w:proofErr w:type="spellEnd"/>
      <w:r w:rsidRPr="00E922EF">
        <w:rPr>
          <w:bCs/>
          <w:color w:val="000000" w:themeColor="text1"/>
        </w:rPr>
        <w:t xml:space="preserve"> Pan, the Logistic associate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 xml:space="preserve">director and </w:t>
      </w:r>
      <w:proofErr w:type="spellStart"/>
      <w:r w:rsidRPr="00E922EF">
        <w:rPr>
          <w:bCs/>
          <w:color w:val="000000" w:themeColor="text1"/>
        </w:rPr>
        <w:t>Zifan</w:t>
      </w:r>
      <w:proofErr w:type="spellEnd"/>
      <w:r w:rsidRPr="00E922EF">
        <w:rPr>
          <w:bCs/>
          <w:color w:val="000000" w:themeColor="text1"/>
        </w:rPr>
        <w:t xml:space="preserve"> Wong, manager of logistics department. We had one interview for the</w:t>
      </w:r>
      <w:r>
        <w:rPr>
          <w:bCs/>
          <w:color w:val="000000" w:themeColor="text1"/>
        </w:rPr>
        <w:t xml:space="preserve"> </w:t>
      </w:r>
      <w:proofErr w:type="spellStart"/>
      <w:r w:rsidRPr="00E922EF">
        <w:rPr>
          <w:bCs/>
          <w:color w:val="000000" w:themeColor="text1"/>
        </w:rPr>
        <w:t>Xiaoou</w:t>
      </w:r>
      <w:proofErr w:type="spellEnd"/>
      <w:r w:rsidRPr="00E922EF">
        <w:rPr>
          <w:bCs/>
          <w:color w:val="000000" w:themeColor="text1"/>
        </w:rPr>
        <w:t xml:space="preserve"> Pan and another interview with </w:t>
      </w:r>
      <w:proofErr w:type="spellStart"/>
      <w:r w:rsidRPr="00E922EF">
        <w:rPr>
          <w:bCs/>
          <w:color w:val="000000" w:themeColor="text1"/>
        </w:rPr>
        <w:t>Zifan</w:t>
      </w:r>
      <w:proofErr w:type="spellEnd"/>
      <w:r w:rsidRPr="00E922EF">
        <w:rPr>
          <w:bCs/>
          <w:color w:val="000000" w:themeColor="text1"/>
        </w:rPr>
        <w:t xml:space="preserve"> Wong. We also contact customer service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department; a random customer representative answered some general questions. There is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 xml:space="preserve">another company for compare called </w:t>
      </w:r>
      <w:proofErr w:type="spellStart"/>
      <w:r w:rsidRPr="00E922EF">
        <w:rPr>
          <w:bCs/>
          <w:color w:val="000000" w:themeColor="text1"/>
        </w:rPr>
        <w:t>JingDong</w:t>
      </w:r>
      <w:proofErr w:type="spellEnd"/>
      <w:r w:rsidRPr="00E922EF">
        <w:rPr>
          <w:bCs/>
          <w:color w:val="000000" w:themeColor="text1"/>
        </w:rPr>
        <w:t xml:space="preserve"> Mall (2012), we called the customer service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for a short interview and they answered some general questions about logistics model. This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company will be a compare business with Amazon China.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  <w:r w:rsidRPr="00A8269F">
        <w:rPr>
          <w:b/>
          <w:bCs/>
          <w:color w:val="000000" w:themeColor="text1"/>
        </w:rPr>
        <w:t>2.3.2 SECONDARY INFORMATION</w:t>
      </w:r>
      <w:r w:rsidRPr="00E922EF">
        <w:rPr>
          <w:bCs/>
          <w:color w:val="000000" w:themeColor="text1"/>
        </w:rPr>
        <w:br/>
        <w:t>The secondary data have been subjected to interpretation they are referred to as further data</w:t>
      </w:r>
      <w:proofErr w:type="gramStart"/>
      <w:r w:rsidRPr="00E922EF">
        <w:rPr>
          <w:bCs/>
          <w:color w:val="000000" w:themeColor="text1"/>
        </w:rPr>
        <w:t>.(</w:t>
      </w:r>
      <w:proofErr w:type="spellStart"/>
      <w:proofErr w:type="gramEnd"/>
      <w:r w:rsidRPr="00E922EF">
        <w:rPr>
          <w:bCs/>
          <w:color w:val="000000" w:themeColor="text1"/>
        </w:rPr>
        <w:t>Walliman</w:t>
      </w:r>
      <w:proofErr w:type="spellEnd"/>
      <w:r w:rsidRPr="00E922EF">
        <w:rPr>
          <w:bCs/>
          <w:color w:val="000000" w:themeColor="text1"/>
        </w:rPr>
        <w:t>, 2005). The principal sources of secondary information comprise libraries and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archives, museums and collections, government departments and commercial bodies, the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internet and the range (Talisman</w:t>
      </w:r>
      <w:proofErr w:type="gramStart"/>
      <w:r w:rsidRPr="00E922EF">
        <w:rPr>
          <w:bCs/>
          <w:color w:val="000000" w:themeColor="text1"/>
        </w:rPr>
        <w:t>,2005</w:t>
      </w:r>
      <w:proofErr w:type="gramEnd"/>
      <w:r w:rsidRPr="00E922EF">
        <w:rPr>
          <w:bCs/>
          <w:color w:val="000000" w:themeColor="text1"/>
        </w:rPr>
        <w:t>).</w:t>
      </w:r>
      <w:r w:rsidRPr="00E922EF">
        <w:rPr>
          <w:bCs/>
          <w:color w:val="000000" w:themeColor="text1"/>
        </w:rPr>
        <w:br/>
        <w:t xml:space="preserve">When </w:t>
      </w:r>
      <w:proofErr w:type="gramStart"/>
      <w:r w:rsidRPr="00E922EF">
        <w:rPr>
          <w:bCs/>
          <w:color w:val="000000" w:themeColor="text1"/>
        </w:rPr>
        <w:t>Compare</w:t>
      </w:r>
      <w:proofErr w:type="gramEnd"/>
      <w:r w:rsidRPr="00E922EF">
        <w:rPr>
          <w:bCs/>
          <w:color w:val="000000" w:themeColor="text1"/>
        </w:rPr>
        <w:t xml:space="preserve"> the secondary information to the primary information, secondary information</w:t>
      </w:r>
      <w:r>
        <w:rPr>
          <w:bCs/>
          <w:color w:val="000000" w:themeColor="text1"/>
        </w:rPr>
        <w:t xml:space="preserve"> </w:t>
      </w:r>
      <w:r w:rsidRPr="00E922EF">
        <w:rPr>
          <w:bCs/>
          <w:color w:val="000000" w:themeColor="text1"/>
        </w:rPr>
        <w:t>is much easier and quicker to obtain, besides it generates a lots of help when examine and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 xml:space="preserve">have a deeper understanding of primary information. But there have </w:t>
      </w:r>
      <w:r w:rsidRPr="00A8269F">
        <w:rPr>
          <w:bCs/>
          <w:color w:val="000000" w:themeColor="text1"/>
        </w:rPr>
        <w:lastRenderedPageBreak/>
        <w:t>some disadvantages of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secondary information that are some of the information are not current, and the confidentiality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issue may be raised (Saunders</w:t>
      </w:r>
      <w:proofErr w:type="gramStart"/>
      <w:r w:rsidRPr="00A8269F">
        <w:rPr>
          <w:bCs/>
          <w:color w:val="000000" w:themeColor="text1"/>
        </w:rPr>
        <w:t>,2007</w:t>
      </w:r>
      <w:proofErr w:type="gramEnd"/>
      <w:r w:rsidRPr="00A8269F">
        <w:rPr>
          <w:bCs/>
          <w:color w:val="000000" w:themeColor="text1"/>
        </w:rPr>
        <w:t>). On the other hand, the secondary still have some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benefits that we decided to use. In this thesis, we use the secondary data from our textbooks</w:t>
      </w:r>
      <w:proofErr w:type="gramStart"/>
      <w:r w:rsidRPr="00A8269F">
        <w:rPr>
          <w:bCs/>
          <w:color w:val="000000" w:themeColor="text1"/>
        </w:rPr>
        <w:t>,</w:t>
      </w:r>
      <w:proofErr w:type="gramEnd"/>
      <w:r w:rsidRPr="00A8269F">
        <w:rPr>
          <w:bCs/>
          <w:color w:val="000000" w:themeColor="text1"/>
        </w:rPr>
        <w:br/>
        <w:t>the books in the library, other textbooks borrowed from supervisor, and the data from Internet.</w:t>
      </w:r>
      <w:r w:rsidRPr="00A8269F">
        <w:rPr>
          <w:bCs/>
          <w:color w:val="000000" w:themeColor="text1"/>
        </w:rPr>
        <w:br/>
      </w:r>
      <w:r w:rsidRPr="00A8269F">
        <w:rPr>
          <w:bCs/>
          <w:i/>
          <w:iCs/>
          <w:color w:val="000000" w:themeColor="text1"/>
        </w:rPr>
        <w:t>Literature review</w:t>
      </w:r>
      <w:r w:rsidRPr="00A8269F">
        <w:rPr>
          <w:bCs/>
          <w:i/>
          <w:iCs/>
          <w:color w:val="000000" w:themeColor="text1"/>
        </w:rPr>
        <w:br/>
      </w:r>
      <w:proofErr w:type="gramStart"/>
      <w:r w:rsidRPr="00A8269F">
        <w:rPr>
          <w:bCs/>
          <w:color w:val="000000" w:themeColor="text1"/>
        </w:rPr>
        <w:t>Reviewing</w:t>
      </w:r>
      <w:proofErr w:type="gramEnd"/>
      <w:r w:rsidRPr="00A8269F">
        <w:rPr>
          <w:bCs/>
          <w:color w:val="000000" w:themeColor="text1"/>
        </w:rPr>
        <w:t xml:space="preserve"> the literature is an important research activity in the thesis. These sources are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mainly from university library, google scholar, Diva thesis &amp; research publications, reports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 xml:space="preserve">from </w:t>
      </w:r>
      <w:proofErr w:type="spellStart"/>
      <w:r w:rsidRPr="00A8269F">
        <w:rPr>
          <w:bCs/>
          <w:color w:val="000000" w:themeColor="text1"/>
        </w:rPr>
        <w:t>china‟s</w:t>
      </w:r>
      <w:proofErr w:type="spellEnd"/>
      <w:r w:rsidRPr="00A8269F">
        <w:rPr>
          <w:bCs/>
          <w:color w:val="000000" w:themeColor="text1"/>
        </w:rPr>
        <w:t xml:space="preserve"> logistics association, textbook and articles offered by supervisor.</w:t>
      </w:r>
    </w:p>
    <w:p w:rsidR="0097751C" w:rsidRDefault="0097751C" w:rsidP="0097751C">
      <w:pPr>
        <w:pStyle w:val="ListParagraph"/>
        <w:tabs>
          <w:tab w:val="left" w:pos="1418"/>
        </w:tabs>
        <w:spacing w:line="360" w:lineRule="auto"/>
        <w:ind w:left="0"/>
        <w:rPr>
          <w:bCs/>
          <w:color w:val="000000" w:themeColor="text1"/>
        </w:rPr>
      </w:pPr>
      <w:r w:rsidRPr="00416D0E">
        <w:rPr>
          <w:b/>
          <w:bCs/>
          <w:color w:val="000000" w:themeColor="text1"/>
        </w:rPr>
        <w:t xml:space="preserve">2.4 RELIABILITY AND </w:t>
      </w:r>
      <w:proofErr w:type="gramStart"/>
      <w:r w:rsidRPr="00416D0E">
        <w:rPr>
          <w:b/>
          <w:bCs/>
          <w:color w:val="000000" w:themeColor="text1"/>
        </w:rPr>
        <w:t>VALIDITY ,LIMITATION</w:t>
      </w:r>
      <w:proofErr w:type="gramEnd"/>
      <w:r w:rsidRPr="00A8269F">
        <w:rPr>
          <w:bCs/>
          <w:color w:val="000000" w:themeColor="text1"/>
        </w:rPr>
        <w:br/>
        <w:t xml:space="preserve">„Reliability and validity are tools of an essentially positivist epistemology. P.7‟ (Winter, 2000 )Reliability: </w:t>
      </w:r>
      <w:proofErr w:type="spellStart"/>
      <w:r w:rsidRPr="00A8269F">
        <w:rPr>
          <w:bCs/>
          <w:color w:val="000000" w:themeColor="text1"/>
        </w:rPr>
        <w:t>Joppe</w:t>
      </w:r>
      <w:proofErr w:type="spellEnd"/>
      <w:r w:rsidRPr="00A8269F">
        <w:rPr>
          <w:bCs/>
          <w:color w:val="000000" w:themeColor="text1"/>
        </w:rPr>
        <w:t xml:space="preserve"> ( 2000) defines reliability as: „…The extent to which results are consistent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over time and accurate representation of the total population under study is referred to as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reliability, and if the results of a study can be reproduced under a similar methodology, then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the research instrument is considered to be reliable, P.1.‟ (</w:t>
      </w:r>
      <w:proofErr w:type="spellStart"/>
      <w:r w:rsidRPr="00A8269F">
        <w:rPr>
          <w:bCs/>
          <w:color w:val="000000" w:themeColor="text1"/>
        </w:rPr>
        <w:t>Golafshani</w:t>
      </w:r>
      <w:proofErr w:type="spellEnd"/>
      <w:r w:rsidRPr="00A8269F">
        <w:rPr>
          <w:bCs/>
          <w:color w:val="000000" w:themeColor="text1"/>
        </w:rPr>
        <w:t>, 2003). In this paper,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firstly we collect large amounts of book, articles and literatures by ourselves, which these can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be searched from Google scholar.</w:t>
      </w:r>
      <w:r>
        <w:rPr>
          <w:bCs/>
          <w:color w:val="000000" w:themeColor="text1"/>
        </w:rPr>
        <w:t xml:space="preserve"> </w:t>
      </w:r>
      <w:proofErr w:type="spellStart"/>
      <w:r w:rsidRPr="00A8269F">
        <w:rPr>
          <w:bCs/>
          <w:color w:val="000000" w:themeColor="text1"/>
        </w:rPr>
        <w:t>Wainer</w:t>
      </w:r>
      <w:proofErr w:type="spellEnd"/>
      <w:r w:rsidRPr="00A8269F">
        <w:rPr>
          <w:bCs/>
          <w:color w:val="000000" w:themeColor="text1"/>
        </w:rPr>
        <w:t xml:space="preserve"> &amp; Braun (1998) explain the validity in quantitative research as “construct validity”.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(</w:t>
      </w:r>
      <w:proofErr w:type="spellStart"/>
      <w:r w:rsidRPr="00A8269F">
        <w:rPr>
          <w:bCs/>
          <w:color w:val="000000" w:themeColor="text1"/>
        </w:rPr>
        <w:t>Golafshani</w:t>
      </w:r>
      <w:proofErr w:type="spellEnd"/>
      <w:r w:rsidRPr="00A8269F">
        <w:rPr>
          <w:bCs/>
          <w:color w:val="000000" w:themeColor="text1"/>
        </w:rPr>
        <w:t>, 2003). We create interviews and the information from the interviewer are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temporary valid. And we also need to check if the documents are valid. Base on we choose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single case study as a process, then we can focus on the case company, and it provides more</w:t>
      </w:r>
      <w:r w:rsidRPr="00A8269F">
        <w:rPr>
          <w:bCs/>
          <w:color w:val="000000" w:themeColor="text1"/>
        </w:rPr>
        <w:br/>
        <w:t>accurate information. The case company can represent the business of electronic commerce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 xml:space="preserve">because this company is the top general B2C E-commerce company in China </w:t>
      </w:r>
      <w:proofErr w:type="spellStart"/>
      <w:r w:rsidRPr="00A8269F">
        <w:rPr>
          <w:bCs/>
          <w:color w:val="000000" w:themeColor="text1"/>
        </w:rPr>
        <w:t>What‟s</w:t>
      </w:r>
      <w:proofErr w:type="spellEnd"/>
      <w:r w:rsidRPr="00A8269F">
        <w:rPr>
          <w:bCs/>
          <w:color w:val="000000" w:themeColor="text1"/>
        </w:rPr>
        <w:t xml:space="preserve"> </w:t>
      </w:r>
      <w:proofErr w:type="spellStart"/>
      <w:r w:rsidRPr="00A8269F">
        <w:rPr>
          <w:bCs/>
          <w:color w:val="000000" w:themeColor="text1"/>
        </w:rPr>
        <w:t>more</w:t>
      </w:r>
      <w:proofErr w:type="gramStart"/>
      <w:r w:rsidRPr="00A8269F">
        <w:rPr>
          <w:bCs/>
          <w:color w:val="000000" w:themeColor="text1"/>
        </w:rPr>
        <w:t>;we</w:t>
      </w:r>
      <w:proofErr w:type="spellEnd"/>
      <w:proofErr w:type="gramEnd"/>
      <w:r w:rsidRPr="00A8269F">
        <w:rPr>
          <w:bCs/>
          <w:color w:val="000000" w:themeColor="text1"/>
        </w:rPr>
        <w:t xml:space="preserve"> consider the experience and profession of the range, and then choose the case very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carefully, the most suitable could conduct the research.</w:t>
      </w:r>
      <w:r w:rsidRPr="00A8269F">
        <w:rPr>
          <w:bCs/>
          <w:color w:val="000000" w:themeColor="text1"/>
        </w:rPr>
        <w:br/>
        <w:t>We have made an interview with the logistic deputy commissioner in Amazon, but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delimitation is that the deputy commissioner is busy, and he only has one hour for us to make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the interview. Because of the time limitation, we cannot get satisfied and detailed information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from him. The interview might be a little different due to translation. So we collected some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secondary data to support our thesis. But the secondary data from a website has a reliability</w:t>
      </w:r>
      <w:r>
        <w:rPr>
          <w:bCs/>
          <w:color w:val="000000" w:themeColor="text1"/>
        </w:rPr>
        <w:t xml:space="preserve"> </w:t>
      </w:r>
      <w:r w:rsidRPr="00A8269F">
        <w:rPr>
          <w:bCs/>
          <w:color w:val="000000" w:themeColor="text1"/>
        </w:rPr>
        <w:t>and validity problem that may only show the good aspect. In order to get specific data about</w:t>
      </w:r>
      <w:r>
        <w:rPr>
          <w:bCs/>
          <w:color w:val="000000" w:themeColor="text1"/>
        </w:rPr>
        <w:t xml:space="preserve"> </w:t>
      </w:r>
      <w:r w:rsidRPr="009F3B05">
        <w:rPr>
          <w:bCs/>
          <w:color w:val="000000" w:themeColor="text1"/>
        </w:rPr>
        <w:t xml:space="preserve">logistics in Amazon and the </w:t>
      </w:r>
      <w:proofErr w:type="spellStart"/>
      <w:r w:rsidRPr="009F3B05">
        <w:rPr>
          <w:bCs/>
          <w:color w:val="000000" w:themeColor="text1"/>
        </w:rPr>
        <w:t>Jingdong</w:t>
      </w:r>
      <w:proofErr w:type="spellEnd"/>
      <w:r w:rsidRPr="009F3B05">
        <w:rPr>
          <w:bCs/>
          <w:color w:val="000000" w:themeColor="text1"/>
        </w:rPr>
        <w:t xml:space="preserve"> Mall, we call the </w:t>
      </w:r>
      <w:r w:rsidRPr="009F3B05">
        <w:rPr>
          <w:bCs/>
          <w:color w:val="000000" w:themeColor="text1"/>
        </w:rPr>
        <w:lastRenderedPageBreak/>
        <w:t>customer service wants to get more</w:t>
      </w:r>
      <w:r>
        <w:rPr>
          <w:bCs/>
          <w:color w:val="000000" w:themeColor="text1"/>
        </w:rPr>
        <w:t xml:space="preserve"> </w:t>
      </w:r>
      <w:r w:rsidRPr="009F3B05">
        <w:rPr>
          <w:bCs/>
          <w:color w:val="000000" w:themeColor="text1"/>
        </w:rPr>
        <w:t xml:space="preserve">logistic information. But </w:t>
      </w:r>
      <w:proofErr w:type="spellStart"/>
      <w:r w:rsidRPr="009F3B05">
        <w:rPr>
          <w:bCs/>
          <w:color w:val="000000" w:themeColor="text1"/>
        </w:rPr>
        <w:t>it‟s</w:t>
      </w:r>
      <w:proofErr w:type="spellEnd"/>
      <w:r w:rsidRPr="009F3B05">
        <w:rPr>
          <w:bCs/>
          <w:color w:val="000000" w:themeColor="text1"/>
        </w:rPr>
        <w:t xml:space="preserve"> not easy for us to through it and we get useful information. The</w:t>
      </w:r>
      <w:r>
        <w:rPr>
          <w:bCs/>
          <w:color w:val="000000" w:themeColor="text1"/>
        </w:rPr>
        <w:t xml:space="preserve"> </w:t>
      </w:r>
      <w:r w:rsidRPr="009F3B05">
        <w:rPr>
          <w:bCs/>
          <w:color w:val="000000" w:themeColor="text1"/>
        </w:rPr>
        <w:t xml:space="preserve">other limitation is the privacy policy, according to the </w:t>
      </w:r>
      <w:proofErr w:type="spellStart"/>
      <w:r w:rsidRPr="009F3B05">
        <w:rPr>
          <w:bCs/>
          <w:color w:val="000000" w:themeColor="text1"/>
        </w:rPr>
        <w:t>company‟s</w:t>
      </w:r>
      <w:proofErr w:type="spellEnd"/>
      <w:r w:rsidRPr="009F3B05">
        <w:rPr>
          <w:bCs/>
          <w:color w:val="000000" w:themeColor="text1"/>
        </w:rPr>
        <w:t xml:space="preserve"> privacy policy we have no</w:t>
      </w:r>
      <w:r>
        <w:rPr>
          <w:bCs/>
          <w:color w:val="000000" w:themeColor="text1"/>
        </w:rPr>
        <w:t xml:space="preserve"> </w:t>
      </w:r>
      <w:r w:rsidRPr="009F3B05">
        <w:rPr>
          <w:bCs/>
          <w:color w:val="000000" w:themeColor="text1"/>
        </w:rPr>
        <w:t>right to get the logistic data in details. The interview questions was limited and only for some</w:t>
      </w:r>
      <w:r>
        <w:rPr>
          <w:bCs/>
          <w:color w:val="000000" w:themeColor="text1"/>
        </w:rPr>
        <w:t xml:space="preserve"> </w:t>
      </w:r>
      <w:r w:rsidRPr="009F3B05">
        <w:rPr>
          <w:bCs/>
          <w:color w:val="000000" w:themeColor="text1"/>
        </w:rPr>
        <w:t>specific domain.</w:t>
      </w:r>
    </w:p>
    <w:p w:rsidR="00560C94" w:rsidRPr="003D0C23" w:rsidRDefault="00560C94" w:rsidP="00B326C5">
      <w:pPr>
        <w:tabs>
          <w:tab w:val="left" w:pos="1134"/>
        </w:tabs>
        <w:spacing w:after="120" w:line="360" w:lineRule="auto"/>
        <w:jc w:val="both"/>
        <w:rPr>
          <w:rFonts w:ascii="Times New Roman" w:hAnsi="Times New Roman" w:cs="Times New Roman"/>
          <w:bCs/>
          <w:color w:val="FFFFFF" w:themeColor="background1"/>
          <w:sz w:val="24"/>
          <w:szCs w:val="24"/>
          <w:lang w:val="id-ID"/>
        </w:rPr>
      </w:pPr>
      <w:r w:rsidRPr="003D0C23">
        <w:rPr>
          <w:rFonts w:ascii="Times New Roman" w:hAnsi="Times New Roman" w:cs="Times New Roman"/>
          <w:bCs/>
          <w:color w:val="FFFFFF" w:themeColor="background1"/>
          <w:sz w:val="24"/>
          <w:szCs w:val="24"/>
          <w:lang w:val="id-ID"/>
        </w:rPr>
        <w:t>A</w:t>
      </w:r>
      <w:r w:rsidR="003D0C23" w:rsidRPr="003D0C23">
        <w:rPr>
          <w:rFonts w:ascii="Times New Roman" w:hAnsi="Times New Roman" w:cs="Times New Roman"/>
          <w:bCs/>
          <w:color w:val="FFFFFF" w:themeColor="background1"/>
          <w:sz w:val="24"/>
          <w:szCs w:val="24"/>
          <w:lang w:val="id-ID"/>
        </w:rPr>
        <w:t>ss.WB</w:t>
      </w:r>
      <w:r w:rsidRPr="003D0C23">
        <w:rPr>
          <w:rFonts w:ascii="Times New Roman" w:hAnsi="Times New Roman" w:cs="Times New Roman"/>
          <w:bCs/>
          <w:color w:val="FFFFFF" w:themeColor="background1"/>
          <w:sz w:val="24"/>
          <w:szCs w:val="24"/>
          <w:lang w:val="id-ID"/>
        </w:rPr>
        <w:t xml:space="preserve">, </w:t>
      </w:r>
      <w:r w:rsidR="009045E6" w:rsidRPr="003D0C23">
        <w:rPr>
          <w:rFonts w:ascii="Times New Roman" w:hAnsi="Times New Roman" w:cs="Times New Roman"/>
          <w:bCs/>
          <w:color w:val="FFFFFF" w:themeColor="background1"/>
          <w:sz w:val="24"/>
          <w:szCs w:val="24"/>
          <w:lang w:val="id-ID"/>
        </w:rPr>
        <w:t>Beh Doain ane saat ini ad Wanita yg baik dan perhatian, tapi</w:t>
      </w:r>
      <w:r w:rsidR="003D0C23" w:rsidRPr="003D0C23">
        <w:rPr>
          <w:rFonts w:ascii="Times New Roman" w:hAnsi="Times New Roman" w:cs="Times New Roman"/>
          <w:bCs/>
          <w:color w:val="FFFFFF" w:themeColor="background1"/>
          <w:sz w:val="24"/>
          <w:szCs w:val="24"/>
          <w:lang w:val="id-ID"/>
        </w:rPr>
        <w:t xml:space="preserve"> </w:t>
      </w:r>
    </w:p>
    <w:sectPr w:rsidR="00560C94" w:rsidRPr="003D0C23" w:rsidSect="006B646F">
      <w:headerReference w:type="default" r:id="rId31"/>
      <w:footerReference w:type="default" r:id="rId32"/>
      <w:footerReference w:type="first" r:id="rId33"/>
      <w:pgSz w:w="11907" w:h="16839" w:code="9"/>
      <w:pgMar w:top="1702" w:right="1842" w:bottom="1418" w:left="2127" w:header="708" w:footer="708" w:gutter="0"/>
      <w:pgNumType w:start="5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B36" w:rsidRDefault="009A5B36" w:rsidP="006A2BBE">
      <w:pPr>
        <w:spacing w:after="0" w:line="240" w:lineRule="auto"/>
      </w:pPr>
      <w:r>
        <w:separator/>
      </w:r>
    </w:p>
  </w:endnote>
  <w:endnote w:type="continuationSeparator" w:id="0">
    <w:p w:rsidR="009A5B36" w:rsidRDefault="009A5B36" w:rsidP="006A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Pro-M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200" w:rsidRDefault="00C93200">
    <w:pPr>
      <w:pStyle w:val="Footer"/>
      <w:jc w:val="center"/>
    </w:pPr>
  </w:p>
  <w:p w:rsidR="001479BA" w:rsidRDefault="001479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08152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3200" w:rsidRDefault="00C932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469E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1479BA" w:rsidRDefault="001479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B36" w:rsidRDefault="009A5B36" w:rsidP="006A2BBE">
      <w:pPr>
        <w:spacing w:after="0" w:line="240" w:lineRule="auto"/>
      </w:pPr>
      <w:r>
        <w:separator/>
      </w:r>
    </w:p>
  </w:footnote>
  <w:footnote w:type="continuationSeparator" w:id="0">
    <w:p w:rsidR="009A5B36" w:rsidRDefault="009A5B36" w:rsidP="006A2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37419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C93200" w:rsidRDefault="00C9320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469E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1479BA" w:rsidRDefault="001479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876A6"/>
    <w:multiLevelType w:val="hybridMultilevel"/>
    <w:tmpl w:val="66EAB688"/>
    <w:lvl w:ilvl="0" w:tplc="ABFECF8A">
      <w:start w:val="1"/>
      <w:numFmt w:val="lowerLetter"/>
      <w:lvlText w:val="(%1)"/>
      <w:lvlJc w:val="left"/>
      <w:pPr>
        <w:ind w:left="14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50" w:hanging="360"/>
      </w:pPr>
    </w:lvl>
    <w:lvl w:ilvl="2" w:tplc="0421001B" w:tentative="1">
      <w:start w:val="1"/>
      <w:numFmt w:val="lowerRoman"/>
      <w:lvlText w:val="%3."/>
      <w:lvlJc w:val="right"/>
      <w:pPr>
        <w:ind w:left="2870" w:hanging="180"/>
      </w:pPr>
    </w:lvl>
    <w:lvl w:ilvl="3" w:tplc="0421000F" w:tentative="1">
      <w:start w:val="1"/>
      <w:numFmt w:val="decimal"/>
      <w:lvlText w:val="%4."/>
      <w:lvlJc w:val="left"/>
      <w:pPr>
        <w:ind w:left="3590" w:hanging="360"/>
      </w:pPr>
    </w:lvl>
    <w:lvl w:ilvl="4" w:tplc="04210019" w:tentative="1">
      <w:start w:val="1"/>
      <w:numFmt w:val="lowerLetter"/>
      <w:lvlText w:val="%5."/>
      <w:lvlJc w:val="left"/>
      <w:pPr>
        <w:ind w:left="4310" w:hanging="360"/>
      </w:pPr>
    </w:lvl>
    <w:lvl w:ilvl="5" w:tplc="0421001B" w:tentative="1">
      <w:start w:val="1"/>
      <w:numFmt w:val="lowerRoman"/>
      <w:lvlText w:val="%6."/>
      <w:lvlJc w:val="right"/>
      <w:pPr>
        <w:ind w:left="5030" w:hanging="180"/>
      </w:pPr>
    </w:lvl>
    <w:lvl w:ilvl="6" w:tplc="0421000F" w:tentative="1">
      <w:start w:val="1"/>
      <w:numFmt w:val="decimal"/>
      <w:lvlText w:val="%7."/>
      <w:lvlJc w:val="left"/>
      <w:pPr>
        <w:ind w:left="5750" w:hanging="360"/>
      </w:pPr>
    </w:lvl>
    <w:lvl w:ilvl="7" w:tplc="04210019" w:tentative="1">
      <w:start w:val="1"/>
      <w:numFmt w:val="lowerLetter"/>
      <w:lvlText w:val="%8."/>
      <w:lvlJc w:val="left"/>
      <w:pPr>
        <w:ind w:left="6470" w:hanging="360"/>
      </w:pPr>
    </w:lvl>
    <w:lvl w:ilvl="8" w:tplc="0421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>
    <w:nsid w:val="0B4C0220"/>
    <w:multiLevelType w:val="hybridMultilevel"/>
    <w:tmpl w:val="62E2F4D8"/>
    <w:lvl w:ilvl="0" w:tplc="8B002880">
      <w:start w:val="2"/>
      <w:numFmt w:val="decimal"/>
      <w:lvlText w:val="%1."/>
      <w:lvlJc w:val="left"/>
      <w:pPr>
        <w:ind w:left="1148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76FE3"/>
    <w:multiLevelType w:val="multilevel"/>
    <w:tmpl w:val="612678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D3615B"/>
    <w:multiLevelType w:val="multilevel"/>
    <w:tmpl w:val="7466DE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4">
    <w:nsid w:val="19E51EB3"/>
    <w:multiLevelType w:val="hybridMultilevel"/>
    <w:tmpl w:val="F6FA8FF2"/>
    <w:lvl w:ilvl="0" w:tplc="0421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2A5709BD"/>
    <w:multiLevelType w:val="multilevel"/>
    <w:tmpl w:val="915C0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AE37F5"/>
    <w:multiLevelType w:val="multilevel"/>
    <w:tmpl w:val="D7567F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BE1538"/>
    <w:multiLevelType w:val="multilevel"/>
    <w:tmpl w:val="5A9229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EB0241"/>
    <w:multiLevelType w:val="multilevel"/>
    <w:tmpl w:val="2780C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543B68"/>
    <w:multiLevelType w:val="hybridMultilevel"/>
    <w:tmpl w:val="E266114A"/>
    <w:lvl w:ilvl="0" w:tplc="59E2B868">
      <w:start w:val="1"/>
      <w:numFmt w:val="lowerLetter"/>
      <w:lvlText w:val="%1."/>
      <w:lvlJc w:val="left"/>
      <w:pPr>
        <w:ind w:left="11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>
    <w:nsid w:val="43D91E6C"/>
    <w:multiLevelType w:val="hybridMultilevel"/>
    <w:tmpl w:val="6B8434B6"/>
    <w:lvl w:ilvl="0" w:tplc="04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A5F6DDB"/>
    <w:multiLevelType w:val="hybridMultilevel"/>
    <w:tmpl w:val="78B05E10"/>
    <w:lvl w:ilvl="0" w:tplc="0421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210019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4AA300F6"/>
    <w:multiLevelType w:val="multilevel"/>
    <w:tmpl w:val="18E21D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D53465"/>
    <w:multiLevelType w:val="hybridMultilevel"/>
    <w:tmpl w:val="7876CE5C"/>
    <w:lvl w:ilvl="0" w:tplc="0421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>
    <w:nsid w:val="50F16DB5"/>
    <w:multiLevelType w:val="multilevel"/>
    <w:tmpl w:val="F432E1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5">
    <w:nsid w:val="57162C71"/>
    <w:multiLevelType w:val="hybridMultilevel"/>
    <w:tmpl w:val="238C0AD6"/>
    <w:lvl w:ilvl="0" w:tplc="1B7CCC3E">
      <w:start w:val="1"/>
      <w:numFmt w:val="decimal"/>
      <w:lvlText w:val="%1."/>
      <w:lvlJc w:val="left"/>
      <w:pPr>
        <w:ind w:left="1148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68" w:hanging="360"/>
      </w:pPr>
    </w:lvl>
    <w:lvl w:ilvl="2" w:tplc="0421001B" w:tentative="1">
      <w:start w:val="1"/>
      <w:numFmt w:val="lowerRoman"/>
      <w:lvlText w:val="%3."/>
      <w:lvlJc w:val="right"/>
      <w:pPr>
        <w:ind w:left="2588" w:hanging="180"/>
      </w:pPr>
    </w:lvl>
    <w:lvl w:ilvl="3" w:tplc="0421000F" w:tentative="1">
      <w:start w:val="1"/>
      <w:numFmt w:val="decimal"/>
      <w:lvlText w:val="%4."/>
      <w:lvlJc w:val="left"/>
      <w:pPr>
        <w:ind w:left="3308" w:hanging="360"/>
      </w:pPr>
    </w:lvl>
    <w:lvl w:ilvl="4" w:tplc="04210019" w:tentative="1">
      <w:start w:val="1"/>
      <w:numFmt w:val="lowerLetter"/>
      <w:lvlText w:val="%5."/>
      <w:lvlJc w:val="left"/>
      <w:pPr>
        <w:ind w:left="4028" w:hanging="360"/>
      </w:pPr>
    </w:lvl>
    <w:lvl w:ilvl="5" w:tplc="0421001B" w:tentative="1">
      <w:start w:val="1"/>
      <w:numFmt w:val="lowerRoman"/>
      <w:lvlText w:val="%6."/>
      <w:lvlJc w:val="right"/>
      <w:pPr>
        <w:ind w:left="4748" w:hanging="180"/>
      </w:pPr>
    </w:lvl>
    <w:lvl w:ilvl="6" w:tplc="0421000F" w:tentative="1">
      <w:start w:val="1"/>
      <w:numFmt w:val="decimal"/>
      <w:lvlText w:val="%7."/>
      <w:lvlJc w:val="left"/>
      <w:pPr>
        <w:ind w:left="5468" w:hanging="360"/>
      </w:pPr>
    </w:lvl>
    <w:lvl w:ilvl="7" w:tplc="04210019" w:tentative="1">
      <w:start w:val="1"/>
      <w:numFmt w:val="lowerLetter"/>
      <w:lvlText w:val="%8."/>
      <w:lvlJc w:val="left"/>
      <w:pPr>
        <w:ind w:left="6188" w:hanging="360"/>
      </w:pPr>
    </w:lvl>
    <w:lvl w:ilvl="8" w:tplc="0421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6">
    <w:nsid w:val="591A110F"/>
    <w:multiLevelType w:val="multilevel"/>
    <w:tmpl w:val="51C207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CA09BA"/>
    <w:multiLevelType w:val="multilevel"/>
    <w:tmpl w:val="D1424D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8">
    <w:nsid w:val="5F2F59E6"/>
    <w:multiLevelType w:val="multilevel"/>
    <w:tmpl w:val="0CAA4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75461A"/>
    <w:multiLevelType w:val="multilevel"/>
    <w:tmpl w:val="197268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936B7C"/>
    <w:multiLevelType w:val="hybridMultilevel"/>
    <w:tmpl w:val="341223EC"/>
    <w:lvl w:ilvl="0" w:tplc="7A628262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6CA677AA"/>
    <w:multiLevelType w:val="hybridMultilevel"/>
    <w:tmpl w:val="C5106B5A"/>
    <w:lvl w:ilvl="0" w:tplc="FBB048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CB923F9"/>
    <w:multiLevelType w:val="multilevel"/>
    <w:tmpl w:val="70CA8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4"/>
  </w:num>
  <w:num w:numId="3">
    <w:abstractNumId w:val="20"/>
  </w:num>
  <w:num w:numId="4">
    <w:abstractNumId w:val="9"/>
  </w:num>
  <w:num w:numId="5">
    <w:abstractNumId w:val="17"/>
  </w:num>
  <w:num w:numId="6">
    <w:abstractNumId w:val="15"/>
  </w:num>
  <w:num w:numId="7">
    <w:abstractNumId w:val="4"/>
  </w:num>
  <w:num w:numId="8">
    <w:abstractNumId w:val="11"/>
  </w:num>
  <w:num w:numId="9">
    <w:abstractNumId w:val="13"/>
  </w:num>
  <w:num w:numId="10">
    <w:abstractNumId w:val="18"/>
  </w:num>
  <w:num w:numId="11">
    <w:abstractNumId w:val="22"/>
  </w:num>
  <w:num w:numId="12">
    <w:abstractNumId w:val="2"/>
  </w:num>
  <w:num w:numId="13">
    <w:abstractNumId w:val="6"/>
  </w:num>
  <w:num w:numId="14">
    <w:abstractNumId w:val="7"/>
  </w:num>
  <w:num w:numId="15">
    <w:abstractNumId w:val="12"/>
  </w:num>
  <w:num w:numId="16">
    <w:abstractNumId w:val="16"/>
  </w:num>
  <w:num w:numId="17">
    <w:abstractNumId w:val="19"/>
  </w:num>
  <w:num w:numId="18">
    <w:abstractNumId w:val="5"/>
  </w:num>
  <w:num w:numId="19">
    <w:abstractNumId w:val="8"/>
  </w:num>
  <w:num w:numId="20">
    <w:abstractNumId w:val="0"/>
  </w:num>
  <w:num w:numId="21">
    <w:abstractNumId w:val="1"/>
  </w:num>
  <w:num w:numId="22">
    <w:abstractNumId w:val="21"/>
  </w:num>
  <w:num w:numId="23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722"/>
    <w:rsid w:val="00005989"/>
    <w:rsid w:val="0000793C"/>
    <w:rsid w:val="00012563"/>
    <w:rsid w:val="0001269F"/>
    <w:rsid w:val="00013541"/>
    <w:rsid w:val="000140ED"/>
    <w:rsid w:val="00016DE4"/>
    <w:rsid w:val="00017AB4"/>
    <w:rsid w:val="0002191F"/>
    <w:rsid w:val="0002572D"/>
    <w:rsid w:val="00032378"/>
    <w:rsid w:val="000337B4"/>
    <w:rsid w:val="000337FD"/>
    <w:rsid w:val="00033EFE"/>
    <w:rsid w:val="00035F6A"/>
    <w:rsid w:val="00036EB2"/>
    <w:rsid w:val="0004228C"/>
    <w:rsid w:val="00042AF4"/>
    <w:rsid w:val="00042F3B"/>
    <w:rsid w:val="000432DD"/>
    <w:rsid w:val="000461A0"/>
    <w:rsid w:val="0005224D"/>
    <w:rsid w:val="00053C5D"/>
    <w:rsid w:val="0005411D"/>
    <w:rsid w:val="00055725"/>
    <w:rsid w:val="000568D7"/>
    <w:rsid w:val="00061456"/>
    <w:rsid w:val="00062077"/>
    <w:rsid w:val="00064000"/>
    <w:rsid w:val="0006794B"/>
    <w:rsid w:val="00073020"/>
    <w:rsid w:val="00074816"/>
    <w:rsid w:val="00074852"/>
    <w:rsid w:val="000825B9"/>
    <w:rsid w:val="000827F8"/>
    <w:rsid w:val="00082B61"/>
    <w:rsid w:val="0008460C"/>
    <w:rsid w:val="0008469E"/>
    <w:rsid w:val="00085B57"/>
    <w:rsid w:val="00086772"/>
    <w:rsid w:val="00086E86"/>
    <w:rsid w:val="0009124B"/>
    <w:rsid w:val="000951D8"/>
    <w:rsid w:val="00096C82"/>
    <w:rsid w:val="00097707"/>
    <w:rsid w:val="000A1DD8"/>
    <w:rsid w:val="000A219F"/>
    <w:rsid w:val="000A4226"/>
    <w:rsid w:val="000A6C30"/>
    <w:rsid w:val="000B13E1"/>
    <w:rsid w:val="000B1DD0"/>
    <w:rsid w:val="000B5312"/>
    <w:rsid w:val="000C2427"/>
    <w:rsid w:val="000C570A"/>
    <w:rsid w:val="000C7009"/>
    <w:rsid w:val="000D01F1"/>
    <w:rsid w:val="000D0D9C"/>
    <w:rsid w:val="000D268F"/>
    <w:rsid w:val="000D5117"/>
    <w:rsid w:val="000D5D8E"/>
    <w:rsid w:val="000E074B"/>
    <w:rsid w:val="000E2366"/>
    <w:rsid w:val="000E4143"/>
    <w:rsid w:val="000E6557"/>
    <w:rsid w:val="000E6EC6"/>
    <w:rsid w:val="000F0EB6"/>
    <w:rsid w:val="000F64D4"/>
    <w:rsid w:val="000F6C06"/>
    <w:rsid w:val="000F6CDC"/>
    <w:rsid w:val="000F6EC0"/>
    <w:rsid w:val="001011E7"/>
    <w:rsid w:val="00101364"/>
    <w:rsid w:val="001013E0"/>
    <w:rsid w:val="00102904"/>
    <w:rsid w:val="001052BF"/>
    <w:rsid w:val="001054A9"/>
    <w:rsid w:val="001113E3"/>
    <w:rsid w:val="00111E66"/>
    <w:rsid w:val="00113756"/>
    <w:rsid w:val="00114625"/>
    <w:rsid w:val="00114D9A"/>
    <w:rsid w:val="001206A4"/>
    <w:rsid w:val="00122A9C"/>
    <w:rsid w:val="001247FC"/>
    <w:rsid w:val="001256EB"/>
    <w:rsid w:val="001256EE"/>
    <w:rsid w:val="001268E7"/>
    <w:rsid w:val="00126C15"/>
    <w:rsid w:val="00127CD8"/>
    <w:rsid w:val="0013163C"/>
    <w:rsid w:val="0013228B"/>
    <w:rsid w:val="00133290"/>
    <w:rsid w:val="0013689C"/>
    <w:rsid w:val="00136935"/>
    <w:rsid w:val="00137A59"/>
    <w:rsid w:val="00137AEA"/>
    <w:rsid w:val="00143980"/>
    <w:rsid w:val="0014781F"/>
    <w:rsid w:val="001479BA"/>
    <w:rsid w:val="00147F09"/>
    <w:rsid w:val="00155320"/>
    <w:rsid w:val="0015580D"/>
    <w:rsid w:val="00157868"/>
    <w:rsid w:val="00163ED4"/>
    <w:rsid w:val="0016507D"/>
    <w:rsid w:val="001665B1"/>
    <w:rsid w:val="00166FD3"/>
    <w:rsid w:val="001746E4"/>
    <w:rsid w:val="00176505"/>
    <w:rsid w:val="00177F1E"/>
    <w:rsid w:val="00180B07"/>
    <w:rsid w:val="0018358C"/>
    <w:rsid w:val="00183F78"/>
    <w:rsid w:val="001847A1"/>
    <w:rsid w:val="00187332"/>
    <w:rsid w:val="001879AB"/>
    <w:rsid w:val="00190A1E"/>
    <w:rsid w:val="0019228E"/>
    <w:rsid w:val="00194E7F"/>
    <w:rsid w:val="001963D7"/>
    <w:rsid w:val="00197846"/>
    <w:rsid w:val="001A0F2A"/>
    <w:rsid w:val="001A2E16"/>
    <w:rsid w:val="001A4C8F"/>
    <w:rsid w:val="001A6043"/>
    <w:rsid w:val="001B37A5"/>
    <w:rsid w:val="001B4EEA"/>
    <w:rsid w:val="001B68E7"/>
    <w:rsid w:val="001C1E56"/>
    <w:rsid w:val="001C1F22"/>
    <w:rsid w:val="001C2B46"/>
    <w:rsid w:val="001C2DEA"/>
    <w:rsid w:val="001C3B17"/>
    <w:rsid w:val="001C45EA"/>
    <w:rsid w:val="001C7D98"/>
    <w:rsid w:val="001D0019"/>
    <w:rsid w:val="001D3CF9"/>
    <w:rsid w:val="001D4648"/>
    <w:rsid w:val="001E0476"/>
    <w:rsid w:val="001E11CE"/>
    <w:rsid w:val="001E21D0"/>
    <w:rsid w:val="001E262C"/>
    <w:rsid w:val="001E4115"/>
    <w:rsid w:val="001E57A3"/>
    <w:rsid w:val="001E6C74"/>
    <w:rsid w:val="001E7A98"/>
    <w:rsid w:val="001F3B47"/>
    <w:rsid w:val="001F3F2F"/>
    <w:rsid w:val="001F453D"/>
    <w:rsid w:val="00203F73"/>
    <w:rsid w:val="00210C7C"/>
    <w:rsid w:val="0021119A"/>
    <w:rsid w:val="00213204"/>
    <w:rsid w:val="00215403"/>
    <w:rsid w:val="00220A38"/>
    <w:rsid w:val="0022403F"/>
    <w:rsid w:val="00226558"/>
    <w:rsid w:val="002321B4"/>
    <w:rsid w:val="00233952"/>
    <w:rsid w:val="002353E0"/>
    <w:rsid w:val="00240E8B"/>
    <w:rsid w:val="002414DE"/>
    <w:rsid w:val="00241A74"/>
    <w:rsid w:val="00243264"/>
    <w:rsid w:val="00243D9F"/>
    <w:rsid w:val="00243FCC"/>
    <w:rsid w:val="002444C8"/>
    <w:rsid w:val="00244AB9"/>
    <w:rsid w:val="00245D0F"/>
    <w:rsid w:val="00246951"/>
    <w:rsid w:val="00254CD0"/>
    <w:rsid w:val="00256F03"/>
    <w:rsid w:val="002576D7"/>
    <w:rsid w:val="00257A10"/>
    <w:rsid w:val="00257DE8"/>
    <w:rsid w:val="0026072B"/>
    <w:rsid w:val="00262145"/>
    <w:rsid w:val="00262600"/>
    <w:rsid w:val="00264E57"/>
    <w:rsid w:val="002655A0"/>
    <w:rsid w:val="00266BE8"/>
    <w:rsid w:val="0027134F"/>
    <w:rsid w:val="00272B08"/>
    <w:rsid w:val="00272F19"/>
    <w:rsid w:val="002743F0"/>
    <w:rsid w:val="00275F20"/>
    <w:rsid w:val="00280FD1"/>
    <w:rsid w:val="00282068"/>
    <w:rsid w:val="0028420B"/>
    <w:rsid w:val="00284C28"/>
    <w:rsid w:val="002900F2"/>
    <w:rsid w:val="002928D8"/>
    <w:rsid w:val="00292A0F"/>
    <w:rsid w:val="0029774D"/>
    <w:rsid w:val="00297D5B"/>
    <w:rsid w:val="002A1A5D"/>
    <w:rsid w:val="002A2E03"/>
    <w:rsid w:val="002A5762"/>
    <w:rsid w:val="002B1249"/>
    <w:rsid w:val="002B31C2"/>
    <w:rsid w:val="002B455C"/>
    <w:rsid w:val="002B5EBA"/>
    <w:rsid w:val="002B7933"/>
    <w:rsid w:val="002C1E33"/>
    <w:rsid w:val="002C38AF"/>
    <w:rsid w:val="002C4853"/>
    <w:rsid w:val="002D0363"/>
    <w:rsid w:val="002D0FD8"/>
    <w:rsid w:val="002D5613"/>
    <w:rsid w:val="002D5B8C"/>
    <w:rsid w:val="002D65DB"/>
    <w:rsid w:val="002D6A98"/>
    <w:rsid w:val="002E0084"/>
    <w:rsid w:val="002E3C76"/>
    <w:rsid w:val="002E592F"/>
    <w:rsid w:val="002E76CB"/>
    <w:rsid w:val="002F2910"/>
    <w:rsid w:val="002F35A7"/>
    <w:rsid w:val="002F3A89"/>
    <w:rsid w:val="00300727"/>
    <w:rsid w:val="0030178D"/>
    <w:rsid w:val="00301B69"/>
    <w:rsid w:val="0030361B"/>
    <w:rsid w:val="00303745"/>
    <w:rsid w:val="003068CD"/>
    <w:rsid w:val="00310C3B"/>
    <w:rsid w:val="0031153E"/>
    <w:rsid w:val="003138A5"/>
    <w:rsid w:val="003167BC"/>
    <w:rsid w:val="003204A6"/>
    <w:rsid w:val="00321982"/>
    <w:rsid w:val="00322010"/>
    <w:rsid w:val="0032237F"/>
    <w:rsid w:val="00324AFD"/>
    <w:rsid w:val="003275A2"/>
    <w:rsid w:val="00327905"/>
    <w:rsid w:val="003312D9"/>
    <w:rsid w:val="0033196C"/>
    <w:rsid w:val="003336D0"/>
    <w:rsid w:val="003337AA"/>
    <w:rsid w:val="003344FA"/>
    <w:rsid w:val="00334A0D"/>
    <w:rsid w:val="00337A52"/>
    <w:rsid w:val="003420EA"/>
    <w:rsid w:val="00343F61"/>
    <w:rsid w:val="0034415B"/>
    <w:rsid w:val="00344308"/>
    <w:rsid w:val="00347224"/>
    <w:rsid w:val="00351E92"/>
    <w:rsid w:val="00354749"/>
    <w:rsid w:val="00355126"/>
    <w:rsid w:val="00355498"/>
    <w:rsid w:val="003557CE"/>
    <w:rsid w:val="00360650"/>
    <w:rsid w:val="003626B6"/>
    <w:rsid w:val="003649F0"/>
    <w:rsid w:val="0037118F"/>
    <w:rsid w:val="003749AD"/>
    <w:rsid w:val="00375198"/>
    <w:rsid w:val="00375D05"/>
    <w:rsid w:val="00382877"/>
    <w:rsid w:val="00382B3E"/>
    <w:rsid w:val="0038500E"/>
    <w:rsid w:val="003870FE"/>
    <w:rsid w:val="003872C5"/>
    <w:rsid w:val="00390C97"/>
    <w:rsid w:val="00393815"/>
    <w:rsid w:val="003938AF"/>
    <w:rsid w:val="00394CC1"/>
    <w:rsid w:val="003959AE"/>
    <w:rsid w:val="00397C98"/>
    <w:rsid w:val="003A0073"/>
    <w:rsid w:val="003A0582"/>
    <w:rsid w:val="003A33C2"/>
    <w:rsid w:val="003A5097"/>
    <w:rsid w:val="003A5FAA"/>
    <w:rsid w:val="003B0AD7"/>
    <w:rsid w:val="003B1087"/>
    <w:rsid w:val="003B369B"/>
    <w:rsid w:val="003B4D92"/>
    <w:rsid w:val="003B5D65"/>
    <w:rsid w:val="003B612E"/>
    <w:rsid w:val="003C0323"/>
    <w:rsid w:val="003C0BEC"/>
    <w:rsid w:val="003C0C93"/>
    <w:rsid w:val="003C206A"/>
    <w:rsid w:val="003C3ADF"/>
    <w:rsid w:val="003C3D80"/>
    <w:rsid w:val="003D007A"/>
    <w:rsid w:val="003D0AC0"/>
    <w:rsid w:val="003D0C23"/>
    <w:rsid w:val="003D0FC0"/>
    <w:rsid w:val="003D1E2A"/>
    <w:rsid w:val="003D1F76"/>
    <w:rsid w:val="003D2D77"/>
    <w:rsid w:val="003D4CCC"/>
    <w:rsid w:val="003D4F00"/>
    <w:rsid w:val="003D53F9"/>
    <w:rsid w:val="003D6096"/>
    <w:rsid w:val="003E4266"/>
    <w:rsid w:val="003E474A"/>
    <w:rsid w:val="003E4A4C"/>
    <w:rsid w:val="003E4A86"/>
    <w:rsid w:val="003E7B42"/>
    <w:rsid w:val="003F0C79"/>
    <w:rsid w:val="003F1AB8"/>
    <w:rsid w:val="003F2E6C"/>
    <w:rsid w:val="003F2FA1"/>
    <w:rsid w:val="003F353D"/>
    <w:rsid w:val="003F3DCC"/>
    <w:rsid w:val="003F3E8A"/>
    <w:rsid w:val="004017B3"/>
    <w:rsid w:val="004031D9"/>
    <w:rsid w:val="00404CEB"/>
    <w:rsid w:val="0040719F"/>
    <w:rsid w:val="00411E89"/>
    <w:rsid w:val="00412B53"/>
    <w:rsid w:val="0041388F"/>
    <w:rsid w:val="00413B47"/>
    <w:rsid w:val="004154C0"/>
    <w:rsid w:val="00423058"/>
    <w:rsid w:val="00426745"/>
    <w:rsid w:val="00427FE8"/>
    <w:rsid w:val="00434C40"/>
    <w:rsid w:val="00436E72"/>
    <w:rsid w:val="004371DE"/>
    <w:rsid w:val="00440B5A"/>
    <w:rsid w:val="004413DF"/>
    <w:rsid w:val="004426DB"/>
    <w:rsid w:val="00445ECD"/>
    <w:rsid w:val="004464EC"/>
    <w:rsid w:val="0045319B"/>
    <w:rsid w:val="00453434"/>
    <w:rsid w:val="0046196A"/>
    <w:rsid w:val="00461B11"/>
    <w:rsid w:val="004626C7"/>
    <w:rsid w:val="0046278F"/>
    <w:rsid w:val="00462D34"/>
    <w:rsid w:val="00463B60"/>
    <w:rsid w:val="004640BC"/>
    <w:rsid w:val="0046452B"/>
    <w:rsid w:val="004650E1"/>
    <w:rsid w:val="00466DEB"/>
    <w:rsid w:val="0047024A"/>
    <w:rsid w:val="004714E9"/>
    <w:rsid w:val="00473982"/>
    <w:rsid w:val="00476867"/>
    <w:rsid w:val="00477A7F"/>
    <w:rsid w:val="00480ED7"/>
    <w:rsid w:val="00481398"/>
    <w:rsid w:val="004827B7"/>
    <w:rsid w:val="004837AC"/>
    <w:rsid w:val="00483955"/>
    <w:rsid w:val="004854EC"/>
    <w:rsid w:val="00490236"/>
    <w:rsid w:val="00490422"/>
    <w:rsid w:val="00491417"/>
    <w:rsid w:val="004930CF"/>
    <w:rsid w:val="00493985"/>
    <w:rsid w:val="00494292"/>
    <w:rsid w:val="004960AD"/>
    <w:rsid w:val="004A187B"/>
    <w:rsid w:val="004A3563"/>
    <w:rsid w:val="004A5634"/>
    <w:rsid w:val="004A58E0"/>
    <w:rsid w:val="004A5B15"/>
    <w:rsid w:val="004A739E"/>
    <w:rsid w:val="004A7569"/>
    <w:rsid w:val="004B08C8"/>
    <w:rsid w:val="004B3720"/>
    <w:rsid w:val="004B45AD"/>
    <w:rsid w:val="004B6BD2"/>
    <w:rsid w:val="004B720F"/>
    <w:rsid w:val="004B77EC"/>
    <w:rsid w:val="004C2334"/>
    <w:rsid w:val="004C340B"/>
    <w:rsid w:val="004C631C"/>
    <w:rsid w:val="004C6B77"/>
    <w:rsid w:val="004C7B29"/>
    <w:rsid w:val="004D11C5"/>
    <w:rsid w:val="004D368B"/>
    <w:rsid w:val="004D43AA"/>
    <w:rsid w:val="004D63F4"/>
    <w:rsid w:val="004E0AA8"/>
    <w:rsid w:val="004E3055"/>
    <w:rsid w:val="004E43E0"/>
    <w:rsid w:val="004F3033"/>
    <w:rsid w:val="004F4F9C"/>
    <w:rsid w:val="00500FEF"/>
    <w:rsid w:val="00501A36"/>
    <w:rsid w:val="00502D7B"/>
    <w:rsid w:val="00503FA2"/>
    <w:rsid w:val="00506269"/>
    <w:rsid w:val="00506B60"/>
    <w:rsid w:val="00506C94"/>
    <w:rsid w:val="005077CA"/>
    <w:rsid w:val="00511C66"/>
    <w:rsid w:val="00512211"/>
    <w:rsid w:val="0051455F"/>
    <w:rsid w:val="005210C6"/>
    <w:rsid w:val="005219EC"/>
    <w:rsid w:val="00521C6E"/>
    <w:rsid w:val="00523759"/>
    <w:rsid w:val="00524A65"/>
    <w:rsid w:val="00534178"/>
    <w:rsid w:val="00534F68"/>
    <w:rsid w:val="005365DD"/>
    <w:rsid w:val="005400B4"/>
    <w:rsid w:val="00540915"/>
    <w:rsid w:val="00540ECB"/>
    <w:rsid w:val="00541D71"/>
    <w:rsid w:val="00554A5E"/>
    <w:rsid w:val="00555289"/>
    <w:rsid w:val="00556C9C"/>
    <w:rsid w:val="00556DEE"/>
    <w:rsid w:val="0056088E"/>
    <w:rsid w:val="00560B21"/>
    <w:rsid w:val="00560C94"/>
    <w:rsid w:val="005628B0"/>
    <w:rsid w:val="00565DF0"/>
    <w:rsid w:val="00566A07"/>
    <w:rsid w:val="00571BA8"/>
    <w:rsid w:val="00572491"/>
    <w:rsid w:val="00573414"/>
    <w:rsid w:val="0057438B"/>
    <w:rsid w:val="00574AC5"/>
    <w:rsid w:val="0057746C"/>
    <w:rsid w:val="005776F7"/>
    <w:rsid w:val="00581439"/>
    <w:rsid w:val="005871E4"/>
    <w:rsid w:val="00587360"/>
    <w:rsid w:val="005930C4"/>
    <w:rsid w:val="00593B2A"/>
    <w:rsid w:val="00596D69"/>
    <w:rsid w:val="005A025E"/>
    <w:rsid w:val="005A12DC"/>
    <w:rsid w:val="005A1CE7"/>
    <w:rsid w:val="005A3CE2"/>
    <w:rsid w:val="005A502E"/>
    <w:rsid w:val="005A6DFF"/>
    <w:rsid w:val="005B1B6C"/>
    <w:rsid w:val="005B2D8D"/>
    <w:rsid w:val="005B6883"/>
    <w:rsid w:val="005B6CAA"/>
    <w:rsid w:val="005C06C6"/>
    <w:rsid w:val="005C23D5"/>
    <w:rsid w:val="005C3093"/>
    <w:rsid w:val="005C4E5B"/>
    <w:rsid w:val="005C6D3D"/>
    <w:rsid w:val="005C6D7F"/>
    <w:rsid w:val="005D0229"/>
    <w:rsid w:val="005D5267"/>
    <w:rsid w:val="005D7010"/>
    <w:rsid w:val="005E14C2"/>
    <w:rsid w:val="005E51CD"/>
    <w:rsid w:val="005F103B"/>
    <w:rsid w:val="005F3E51"/>
    <w:rsid w:val="005F3EBE"/>
    <w:rsid w:val="005F4D96"/>
    <w:rsid w:val="00601AF1"/>
    <w:rsid w:val="006055EC"/>
    <w:rsid w:val="00607578"/>
    <w:rsid w:val="00613991"/>
    <w:rsid w:val="00613FB1"/>
    <w:rsid w:val="00614137"/>
    <w:rsid w:val="0062060B"/>
    <w:rsid w:val="0062130B"/>
    <w:rsid w:val="00622013"/>
    <w:rsid w:val="00622B5E"/>
    <w:rsid w:val="00624DB2"/>
    <w:rsid w:val="00625CF4"/>
    <w:rsid w:val="006276A3"/>
    <w:rsid w:val="006321BC"/>
    <w:rsid w:val="006321FE"/>
    <w:rsid w:val="00632B89"/>
    <w:rsid w:val="00634234"/>
    <w:rsid w:val="00634360"/>
    <w:rsid w:val="00634573"/>
    <w:rsid w:val="00634B78"/>
    <w:rsid w:val="00635770"/>
    <w:rsid w:val="00642653"/>
    <w:rsid w:val="00643C55"/>
    <w:rsid w:val="00644D95"/>
    <w:rsid w:val="006457D6"/>
    <w:rsid w:val="00647364"/>
    <w:rsid w:val="006530B6"/>
    <w:rsid w:val="00654A5C"/>
    <w:rsid w:val="00654D91"/>
    <w:rsid w:val="00655401"/>
    <w:rsid w:val="0065688E"/>
    <w:rsid w:val="00657640"/>
    <w:rsid w:val="006601BD"/>
    <w:rsid w:val="006612F2"/>
    <w:rsid w:val="00665538"/>
    <w:rsid w:val="00667442"/>
    <w:rsid w:val="00667AF1"/>
    <w:rsid w:val="00670CC5"/>
    <w:rsid w:val="006724C2"/>
    <w:rsid w:val="0067279A"/>
    <w:rsid w:val="00672B93"/>
    <w:rsid w:val="006731BC"/>
    <w:rsid w:val="006774B2"/>
    <w:rsid w:val="006813DD"/>
    <w:rsid w:val="00682ACF"/>
    <w:rsid w:val="00683B85"/>
    <w:rsid w:val="00683C4E"/>
    <w:rsid w:val="006858C1"/>
    <w:rsid w:val="006872C4"/>
    <w:rsid w:val="0069262D"/>
    <w:rsid w:val="00693FED"/>
    <w:rsid w:val="0069437C"/>
    <w:rsid w:val="00694C76"/>
    <w:rsid w:val="00694F2C"/>
    <w:rsid w:val="006961E8"/>
    <w:rsid w:val="006968CA"/>
    <w:rsid w:val="006A137B"/>
    <w:rsid w:val="006A2606"/>
    <w:rsid w:val="006A2BBE"/>
    <w:rsid w:val="006A3177"/>
    <w:rsid w:val="006A46AF"/>
    <w:rsid w:val="006A4B64"/>
    <w:rsid w:val="006B3316"/>
    <w:rsid w:val="006B3364"/>
    <w:rsid w:val="006B39F1"/>
    <w:rsid w:val="006B4682"/>
    <w:rsid w:val="006B646F"/>
    <w:rsid w:val="006B7882"/>
    <w:rsid w:val="006C0E56"/>
    <w:rsid w:val="006C15D7"/>
    <w:rsid w:val="006C1CD0"/>
    <w:rsid w:val="006C3518"/>
    <w:rsid w:val="006C43F3"/>
    <w:rsid w:val="006C57EF"/>
    <w:rsid w:val="006C721D"/>
    <w:rsid w:val="006D3268"/>
    <w:rsid w:val="006D6608"/>
    <w:rsid w:val="006E01FC"/>
    <w:rsid w:val="006E55BA"/>
    <w:rsid w:val="006E609F"/>
    <w:rsid w:val="006E65D1"/>
    <w:rsid w:val="006E6C47"/>
    <w:rsid w:val="006E76B3"/>
    <w:rsid w:val="006F16C9"/>
    <w:rsid w:val="006F2702"/>
    <w:rsid w:val="006F53C5"/>
    <w:rsid w:val="006F5D98"/>
    <w:rsid w:val="007064C8"/>
    <w:rsid w:val="00706563"/>
    <w:rsid w:val="007116E5"/>
    <w:rsid w:val="007122A6"/>
    <w:rsid w:val="0071248E"/>
    <w:rsid w:val="007134CC"/>
    <w:rsid w:val="00714557"/>
    <w:rsid w:val="007152DB"/>
    <w:rsid w:val="00715E99"/>
    <w:rsid w:val="00715EA9"/>
    <w:rsid w:val="00717373"/>
    <w:rsid w:val="00722D12"/>
    <w:rsid w:val="00726425"/>
    <w:rsid w:val="007265D1"/>
    <w:rsid w:val="00726855"/>
    <w:rsid w:val="00726A55"/>
    <w:rsid w:val="007270DC"/>
    <w:rsid w:val="00727DD7"/>
    <w:rsid w:val="0073636B"/>
    <w:rsid w:val="007476A2"/>
    <w:rsid w:val="00750EFA"/>
    <w:rsid w:val="0075247A"/>
    <w:rsid w:val="00752E9B"/>
    <w:rsid w:val="00754AFA"/>
    <w:rsid w:val="00756F51"/>
    <w:rsid w:val="00757AD2"/>
    <w:rsid w:val="0076382A"/>
    <w:rsid w:val="00764F2E"/>
    <w:rsid w:val="007675F1"/>
    <w:rsid w:val="0077317D"/>
    <w:rsid w:val="00773C65"/>
    <w:rsid w:val="00773D4C"/>
    <w:rsid w:val="007776E8"/>
    <w:rsid w:val="00781A48"/>
    <w:rsid w:val="00783B99"/>
    <w:rsid w:val="00786AEF"/>
    <w:rsid w:val="00790F68"/>
    <w:rsid w:val="007949C7"/>
    <w:rsid w:val="00797117"/>
    <w:rsid w:val="007A179F"/>
    <w:rsid w:val="007A49E1"/>
    <w:rsid w:val="007A6123"/>
    <w:rsid w:val="007A6C4E"/>
    <w:rsid w:val="007A75C1"/>
    <w:rsid w:val="007A760C"/>
    <w:rsid w:val="007B0606"/>
    <w:rsid w:val="007B20F1"/>
    <w:rsid w:val="007B2B26"/>
    <w:rsid w:val="007B3FD3"/>
    <w:rsid w:val="007B65A2"/>
    <w:rsid w:val="007C013D"/>
    <w:rsid w:val="007C244E"/>
    <w:rsid w:val="007C285E"/>
    <w:rsid w:val="007C348C"/>
    <w:rsid w:val="007C363B"/>
    <w:rsid w:val="007C65FA"/>
    <w:rsid w:val="007C671C"/>
    <w:rsid w:val="007C7631"/>
    <w:rsid w:val="007C7FF1"/>
    <w:rsid w:val="007D1DCF"/>
    <w:rsid w:val="007D2B98"/>
    <w:rsid w:val="007D6167"/>
    <w:rsid w:val="007E3410"/>
    <w:rsid w:val="007E5545"/>
    <w:rsid w:val="007E59EA"/>
    <w:rsid w:val="007E67A1"/>
    <w:rsid w:val="007E71FB"/>
    <w:rsid w:val="007E770D"/>
    <w:rsid w:val="007F0A5F"/>
    <w:rsid w:val="007F57F5"/>
    <w:rsid w:val="007F6941"/>
    <w:rsid w:val="007F7EDE"/>
    <w:rsid w:val="008003BC"/>
    <w:rsid w:val="00806D1C"/>
    <w:rsid w:val="0081133B"/>
    <w:rsid w:val="008113FD"/>
    <w:rsid w:val="00813656"/>
    <w:rsid w:val="008137D0"/>
    <w:rsid w:val="008161F4"/>
    <w:rsid w:val="00816CBC"/>
    <w:rsid w:val="00817162"/>
    <w:rsid w:val="00817DBF"/>
    <w:rsid w:val="00825D2A"/>
    <w:rsid w:val="0082783D"/>
    <w:rsid w:val="00834C42"/>
    <w:rsid w:val="0083681A"/>
    <w:rsid w:val="00837228"/>
    <w:rsid w:val="00842B49"/>
    <w:rsid w:val="00843F4A"/>
    <w:rsid w:val="00845FA9"/>
    <w:rsid w:val="008502FF"/>
    <w:rsid w:val="008504B2"/>
    <w:rsid w:val="00850BA2"/>
    <w:rsid w:val="00852960"/>
    <w:rsid w:val="008535EB"/>
    <w:rsid w:val="00853922"/>
    <w:rsid w:val="008552C9"/>
    <w:rsid w:val="00856FDC"/>
    <w:rsid w:val="00857B03"/>
    <w:rsid w:val="00860A7E"/>
    <w:rsid w:val="00861C52"/>
    <w:rsid w:val="00862F50"/>
    <w:rsid w:val="00866AEB"/>
    <w:rsid w:val="00871A57"/>
    <w:rsid w:val="00871B8F"/>
    <w:rsid w:val="0087332C"/>
    <w:rsid w:val="00874281"/>
    <w:rsid w:val="0087563F"/>
    <w:rsid w:val="00880ACB"/>
    <w:rsid w:val="00881A51"/>
    <w:rsid w:val="00882A29"/>
    <w:rsid w:val="00882CE3"/>
    <w:rsid w:val="00883D53"/>
    <w:rsid w:val="008848BA"/>
    <w:rsid w:val="00886386"/>
    <w:rsid w:val="008905EF"/>
    <w:rsid w:val="0089234E"/>
    <w:rsid w:val="00892EAA"/>
    <w:rsid w:val="00893B96"/>
    <w:rsid w:val="00893FD8"/>
    <w:rsid w:val="008971E0"/>
    <w:rsid w:val="008A20AA"/>
    <w:rsid w:val="008A378C"/>
    <w:rsid w:val="008A43C0"/>
    <w:rsid w:val="008B0599"/>
    <w:rsid w:val="008B0EDB"/>
    <w:rsid w:val="008B32EB"/>
    <w:rsid w:val="008B3EE5"/>
    <w:rsid w:val="008B3F8C"/>
    <w:rsid w:val="008B5223"/>
    <w:rsid w:val="008B5949"/>
    <w:rsid w:val="008B79FE"/>
    <w:rsid w:val="008C097D"/>
    <w:rsid w:val="008C14F9"/>
    <w:rsid w:val="008C1A72"/>
    <w:rsid w:val="008C23A4"/>
    <w:rsid w:val="008C34DB"/>
    <w:rsid w:val="008C36B2"/>
    <w:rsid w:val="008C4374"/>
    <w:rsid w:val="008C6294"/>
    <w:rsid w:val="008D125B"/>
    <w:rsid w:val="008D23CB"/>
    <w:rsid w:val="008D43DC"/>
    <w:rsid w:val="008D4670"/>
    <w:rsid w:val="008D5D1C"/>
    <w:rsid w:val="008D6F4E"/>
    <w:rsid w:val="008E611E"/>
    <w:rsid w:val="008E654E"/>
    <w:rsid w:val="008F0B13"/>
    <w:rsid w:val="008F1F5E"/>
    <w:rsid w:val="008F27AE"/>
    <w:rsid w:val="008F2F80"/>
    <w:rsid w:val="008F328B"/>
    <w:rsid w:val="008F33FB"/>
    <w:rsid w:val="008F3754"/>
    <w:rsid w:val="008F4E3E"/>
    <w:rsid w:val="00900653"/>
    <w:rsid w:val="009035D1"/>
    <w:rsid w:val="009045E6"/>
    <w:rsid w:val="00904D8E"/>
    <w:rsid w:val="00904F94"/>
    <w:rsid w:val="0090599C"/>
    <w:rsid w:val="00907173"/>
    <w:rsid w:val="009077BB"/>
    <w:rsid w:val="00910EB8"/>
    <w:rsid w:val="0091223C"/>
    <w:rsid w:val="00913BDF"/>
    <w:rsid w:val="00913CF1"/>
    <w:rsid w:val="00916639"/>
    <w:rsid w:val="00922D46"/>
    <w:rsid w:val="009234BB"/>
    <w:rsid w:val="0092384B"/>
    <w:rsid w:val="00924392"/>
    <w:rsid w:val="00924D75"/>
    <w:rsid w:val="00924F8B"/>
    <w:rsid w:val="00925FEA"/>
    <w:rsid w:val="00926C24"/>
    <w:rsid w:val="00927274"/>
    <w:rsid w:val="00927687"/>
    <w:rsid w:val="00931DE8"/>
    <w:rsid w:val="00933058"/>
    <w:rsid w:val="009341B9"/>
    <w:rsid w:val="00936C37"/>
    <w:rsid w:val="00941D48"/>
    <w:rsid w:val="0094479A"/>
    <w:rsid w:val="00944D6C"/>
    <w:rsid w:val="009458B1"/>
    <w:rsid w:val="00945ABA"/>
    <w:rsid w:val="00945C59"/>
    <w:rsid w:val="00945C79"/>
    <w:rsid w:val="00946E6D"/>
    <w:rsid w:val="00951E85"/>
    <w:rsid w:val="00951F41"/>
    <w:rsid w:val="00952376"/>
    <w:rsid w:val="009524AC"/>
    <w:rsid w:val="00954EA6"/>
    <w:rsid w:val="0096173C"/>
    <w:rsid w:val="00963470"/>
    <w:rsid w:val="0096461B"/>
    <w:rsid w:val="00970A17"/>
    <w:rsid w:val="00974587"/>
    <w:rsid w:val="00974ECD"/>
    <w:rsid w:val="0097751C"/>
    <w:rsid w:val="00981F00"/>
    <w:rsid w:val="00990F37"/>
    <w:rsid w:val="009922F4"/>
    <w:rsid w:val="00992BFD"/>
    <w:rsid w:val="0099513B"/>
    <w:rsid w:val="00996388"/>
    <w:rsid w:val="0099760D"/>
    <w:rsid w:val="009A0C95"/>
    <w:rsid w:val="009A4797"/>
    <w:rsid w:val="009A5B36"/>
    <w:rsid w:val="009B0B34"/>
    <w:rsid w:val="009B2D95"/>
    <w:rsid w:val="009B4586"/>
    <w:rsid w:val="009C0D0F"/>
    <w:rsid w:val="009C168B"/>
    <w:rsid w:val="009C2712"/>
    <w:rsid w:val="009C3427"/>
    <w:rsid w:val="009C4F2E"/>
    <w:rsid w:val="009C5A68"/>
    <w:rsid w:val="009D0EC0"/>
    <w:rsid w:val="009D1D2F"/>
    <w:rsid w:val="009D2DE2"/>
    <w:rsid w:val="009D3058"/>
    <w:rsid w:val="009D3066"/>
    <w:rsid w:val="009D30E5"/>
    <w:rsid w:val="009D49F0"/>
    <w:rsid w:val="009D4D52"/>
    <w:rsid w:val="009D6575"/>
    <w:rsid w:val="009D6B4A"/>
    <w:rsid w:val="009E02FF"/>
    <w:rsid w:val="009E1B6E"/>
    <w:rsid w:val="009E4CC6"/>
    <w:rsid w:val="009E4DED"/>
    <w:rsid w:val="009F0585"/>
    <w:rsid w:val="009F1B6A"/>
    <w:rsid w:val="009F4D5F"/>
    <w:rsid w:val="009F4E8B"/>
    <w:rsid w:val="009F6023"/>
    <w:rsid w:val="009F7B52"/>
    <w:rsid w:val="00A03896"/>
    <w:rsid w:val="00A133B9"/>
    <w:rsid w:val="00A13654"/>
    <w:rsid w:val="00A13741"/>
    <w:rsid w:val="00A14BD4"/>
    <w:rsid w:val="00A16404"/>
    <w:rsid w:val="00A24733"/>
    <w:rsid w:val="00A25127"/>
    <w:rsid w:val="00A27A38"/>
    <w:rsid w:val="00A31A5E"/>
    <w:rsid w:val="00A32F5A"/>
    <w:rsid w:val="00A3516F"/>
    <w:rsid w:val="00A358FD"/>
    <w:rsid w:val="00A377EC"/>
    <w:rsid w:val="00A402E5"/>
    <w:rsid w:val="00A412B0"/>
    <w:rsid w:val="00A4163C"/>
    <w:rsid w:val="00A41C66"/>
    <w:rsid w:val="00A42985"/>
    <w:rsid w:val="00A4475F"/>
    <w:rsid w:val="00A45F9F"/>
    <w:rsid w:val="00A467CB"/>
    <w:rsid w:val="00A468F7"/>
    <w:rsid w:val="00A5009C"/>
    <w:rsid w:val="00A53CC1"/>
    <w:rsid w:val="00A5667B"/>
    <w:rsid w:val="00A57316"/>
    <w:rsid w:val="00A60AB0"/>
    <w:rsid w:val="00A60AEC"/>
    <w:rsid w:val="00A629E2"/>
    <w:rsid w:val="00A6323D"/>
    <w:rsid w:val="00A6353D"/>
    <w:rsid w:val="00A64413"/>
    <w:rsid w:val="00A66A5A"/>
    <w:rsid w:val="00A73DBE"/>
    <w:rsid w:val="00A749B1"/>
    <w:rsid w:val="00A81855"/>
    <w:rsid w:val="00A85396"/>
    <w:rsid w:val="00A90646"/>
    <w:rsid w:val="00A9160D"/>
    <w:rsid w:val="00A93A29"/>
    <w:rsid w:val="00A95C30"/>
    <w:rsid w:val="00A9635B"/>
    <w:rsid w:val="00AA00E4"/>
    <w:rsid w:val="00AA07D8"/>
    <w:rsid w:val="00AA1ADF"/>
    <w:rsid w:val="00AA1B58"/>
    <w:rsid w:val="00AB16E7"/>
    <w:rsid w:val="00AB3AE4"/>
    <w:rsid w:val="00AC0465"/>
    <w:rsid w:val="00AC08B9"/>
    <w:rsid w:val="00AC1016"/>
    <w:rsid w:val="00AC1143"/>
    <w:rsid w:val="00AC207C"/>
    <w:rsid w:val="00AC2582"/>
    <w:rsid w:val="00AC29DE"/>
    <w:rsid w:val="00AC341C"/>
    <w:rsid w:val="00AC4B5A"/>
    <w:rsid w:val="00AC4DD3"/>
    <w:rsid w:val="00AC5DCB"/>
    <w:rsid w:val="00AD0434"/>
    <w:rsid w:val="00AD0DEA"/>
    <w:rsid w:val="00AD128A"/>
    <w:rsid w:val="00AD1AFC"/>
    <w:rsid w:val="00AD3DD9"/>
    <w:rsid w:val="00AD4379"/>
    <w:rsid w:val="00AD7740"/>
    <w:rsid w:val="00AE1417"/>
    <w:rsid w:val="00AE1D3A"/>
    <w:rsid w:val="00AE38D9"/>
    <w:rsid w:val="00AE5554"/>
    <w:rsid w:val="00AE58A4"/>
    <w:rsid w:val="00AF21AE"/>
    <w:rsid w:val="00AF26BB"/>
    <w:rsid w:val="00AF3D88"/>
    <w:rsid w:val="00AF487B"/>
    <w:rsid w:val="00AF571C"/>
    <w:rsid w:val="00AF572A"/>
    <w:rsid w:val="00AF685A"/>
    <w:rsid w:val="00B01304"/>
    <w:rsid w:val="00B0425B"/>
    <w:rsid w:val="00B06A1F"/>
    <w:rsid w:val="00B10E66"/>
    <w:rsid w:val="00B116FA"/>
    <w:rsid w:val="00B119CA"/>
    <w:rsid w:val="00B12335"/>
    <w:rsid w:val="00B12524"/>
    <w:rsid w:val="00B12917"/>
    <w:rsid w:val="00B16734"/>
    <w:rsid w:val="00B17259"/>
    <w:rsid w:val="00B178AF"/>
    <w:rsid w:val="00B20AA5"/>
    <w:rsid w:val="00B20D93"/>
    <w:rsid w:val="00B24D4D"/>
    <w:rsid w:val="00B326C5"/>
    <w:rsid w:val="00B326E3"/>
    <w:rsid w:val="00B33970"/>
    <w:rsid w:val="00B33D82"/>
    <w:rsid w:val="00B35409"/>
    <w:rsid w:val="00B35C00"/>
    <w:rsid w:val="00B4192E"/>
    <w:rsid w:val="00B42769"/>
    <w:rsid w:val="00B434F1"/>
    <w:rsid w:val="00B4452C"/>
    <w:rsid w:val="00B4558D"/>
    <w:rsid w:val="00B462DA"/>
    <w:rsid w:val="00B46A7C"/>
    <w:rsid w:val="00B50757"/>
    <w:rsid w:val="00B52985"/>
    <w:rsid w:val="00B53FDE"/>
    <w:rsid w:val="00B56076"/>
    <w:rsid w:val="00B57B8F"/>
    <w:rsid w:val="00B57EF9"/>
    <w:rsid w:val="00B601C7"/>
    <w:rsid w:val="00B61DE8"/>
    <w:rsid w:val="00B62E81"/>
    <w:rsid w:val="00B655D2"/>
    <w:rsid w:val="00B67161"/>
    <w:rsid w:val="00B672A4"/>
    <w:rsid w:val="00B71A67"/>
    <w:rsid w:val="00B745B5"/>
    <w:rsid w:val="00B750FF"/>
    <w:rsid w:val="00B7573B"/>
    <w:rsid w:val="00B76B79"/>
    <w:rsid w:val="00B773C0"/>
    <w:rsid w:val="00B815AC"/>
    <w:rsid w:val="00B8250A"/>
    <w:rsid w:val="00B825DF"/>
    <w:rsid w:val="00B82986"/>
    <w:rsid w:val="00B91A92"/>
    <w:rsid w:val="00B91E78"/>
    <w:rsid w:val="00B92206"/>
    <w:rsid w:val="00B94E16"/>
    <w:rsid w:val="00B97E9C"/>
    <w:rsid w:val="00BA4805"/>
    <w:rsid w:val="00BA499A"/>
    <w:rsid w:val="00BA68DF"/>
    <w:rsid w:val="00BB0333"/>
    <w:rsid w:val="00BB23A6"/>
    <w:rsid w:val="00BB24EC"/>
    <w:rsid w:val="00BB2F1E"/>
    <w:rsid w:val="00BB761C"/>
    <w:rsid w:val="00BC215F"/>
    <w:rsid w:val="00BC2847"/>
    <w:rsid w:val="00BC3FCA"/>
    <w:rsid w:val="00BC4D17"/>
    <w:rsid w:val="00BC6826"/>
    <w:rsid w:val="00BD1105"/>
    <w:rsid w:val="00BD4289"/>
    <w:rsid w:val="00BD7B77"/>
    <w:rsid w:val="00BE1079"/>
    <w:rsid w:val="00BE30B0"/>
    <w:rsid w:val="00BE442F"/>
    <w:rsid w:val="00BE70B6"/>
    <w:rsid w:val="00BF060F"/>
    <w:rsid w:val="00BF0D35"/>
    <w:rsid w:val="00BF1756"/>
    <w:rsid w:val="00BF1951"/>
    <w:rsid w:val="00BF2661"/>
    <w:rsid w:val="00BF290C"/>
    <w:rsid w:val="00BF452B"/>
    <w:rsid w:val="00BF4D3E"/>
    <w:rsid w:val="00BF6B61"/>
    <w:rsid w:val="00C01ED7"/>
    <w:rsid w:val="00C032CA"/>
    <w:rsid w:val="00C04C02"/>
    <w:rsid w:val="00C10957"/>
    <w:rsid w:val="00C11546"/>
    <w:rsid w:val="00C11BF4"/>
    <w:rsid w:val="00C130ED"/>
    <w:rsid w:val="00C159F9"/>
    <w:rsid w:val="00C20E1F"/>
    <w:rsid w:val="00C246A5"/>
    <w:rsid w:val="00C25439"/>
    <w:rsid w:val="00C3071D"/>
    <w:rsid w:val="00C33AC3"/>
    <w:rsid w:val="00C34126"/>
    <w:rsid w:val="00C34BB8"/>
    <w:rsid w:val="00C4023A"/>
    <w:rsid w:val="00C41EAD"/>
    <w:rsid w:val="00C42E96"/>
    <w:rsid w:val="00C4332F"/>
    <w:rsid w:val="00C43611"/>
    <w:rsid w:val="00C51C06"/>
    <w:rsid w:val="00C524FD"/>
    <w:rsid w:val="00C52625"/>
    <w:rsid w:val="00C52A73"/>
    <w:rsid w:val="00C54B52"/>
    <w:rsid w:val="00C56202"/>
    <w:rsid w:val="00C57747"/>
    <w:rsid w:val="00C61DBD"/>
    <w:rsid w:val="00C61FBB"/>
    <w:rsid w:val="00C62921"/>
    <w:rsid w:val="00C62A32"/>
    <w:rsid w:val="00C64609"/>
    <w:rsid w:val="00C65A9E"/>
    <w:rsid w:val="00C704F2"/>
    <w:rsid w:val="00C70EDD"/>
    <w:rsid w:val="00C7200B"/>
    <w:rsid w:val="00C7553F"/>
    <w:rsid w:val="00C75CF3"/>
    <w:rsid w:val="00C76CCC"/>
    <w:rsid w:val="00C801E6"/>
    <w:rsid w:val="00C82473"/>
    <w:rsid w:val="00C873C6"/>
    <w:rsid w:val="00C912E6"/>
    <w:rsid w:val="00C91408"/>
    <w:rsid w:val="00C93200"/>
    <w:rsid w:val="00C9349E"/>
    <w:rsid w:val="00C94B95"/>
    <w:rsid w:val="00C9711D"/>
    <w:rsid w:val="00C9716C"/>
    <w:rsid w:val="00CA019B"/>
    <w:rsid w:val="00CA201F"/>
    <w:rsid w:val="00CA3F5F"/>
    <w:rsid w:val="00CA6F06"/>
    <w:rsid w:val="00CA76A5"/>
    <w:rsid w:val="00CB0B61"/>
    <w:rsid w:val="00CB1091"/>
    <w:rsid w:val="00CB14E9"/>
    <w:rsid w:val="00CB40C2"/>
    <w:rsid w:val="00CB5372"/>
    <w:rsid w:val="00CB5790"/>
    <w:rsid w:val="00CB75C9"/>
    <w:rsid w:val="00CB761E"/>
    <w:rsid w:val="00CB78A9"/>
    <w:rsid w:val="00CC17C1"/>
    <w:rsid w:val="00CC25D3"/>
    <w:rsid w:val="00CC496A"/>
    <w:rsid w:val="00CC688C"/>
    <w:rsid w:val="00CD2539"/>
    <w:rsid w:val="00CD3620"/>
    <w:rsid w:val="00CD42F1"/>
    <w:rsid w:val="00CD4D6E"/>
    <w:rsid w:val="00CD5FA7"/>
    <w:rsid w:val="00CD7A61"/>
    <w:rsid w:val="00CE01E0"/>
    <w:rsid w:val="00CE038A"/>
    <w:rsid w:val="00CE13E1"/>
    <w:rsid w:val="00CE2D2F"/>
    <w:rsid w:val="00CE3165"/>
    <w:rsid w:val="00CE5EA2"/>
    <w:rsid w:val="00CF037D"/>
    <w:rsid w:val="00CF555F"/>
    <w:rsid w:val="00CF68B2"/>
    <w:rsid w:val="00CF7163"/>
    <w:rsid w:val="00D03988"/>
    <w:rsid w:val="00D059C2"/>
    <w:rsid w:val="00D07BF1"/>
    <w:rsid w:val="00D12DF5"/>
    <w:rsid w:val="00D15A4F"/>
    <w:rsid w:val="00D2078F"/>
    <w:rsid w:val="00D20CA9"/>
    <w:rsid w:val="00D22F93"/>
    <w:rsid w:val="00D24733"/>
    <w:rsid w:val="00D24EFE"/>
    <w:rsid w:val="00D255F0"/>
    <w:rsid w:val="00D26020"/>
    <w:rsid w:val="00D303B0"/>
    <w:rsid w:val="00D335D9"/>
    <w:rsid w:val="00D33E53"/>
    <w:rsid w:val="00D353B1"/>
    <w:rsid w:val="00D372E2"/>
    <w:rsid w:val="00D37C3C"/>
    <w:rsid w:val="00D37C4D"/>
    <w:rsid w:val="00D4291B"/>
    <w:rsid w:val="00D43F7D"/>
    <w:rsid w:val="00D60011"/>
    <w:rsid w:val="00D60050"/>
    <w:rsid w:val="00D62766"/>
    <w:rsid w:val="00D631B8"/>
    <w:rsid w:val="00D64092"/>
    <w:rsid w:val="00D6538B"/>
    <w:rsid w:val="00D653A9"/>
    <w:rsid w:val="00D7168E"/>
    <w:rsid w:val="00D7294E"/>
    <w:rsid w:val="00D7295C"/>
    <w:rsid w:val="00D7376C"/>
    <w:rsid w:val="00D73F1F"/>
    <w:rsid w:val="00D744D4"/>
    <w:rsid w:val="00D75E40"/>
    <w:rsid w:val="00D8037D"/>
    <w:rsid w:val="00D81E44"/>
    <w:rsid w:val="00D81F79"/>
    <w:rsid w:val="00D83677"/>
    <w:rsid w:val="00D84980"/>
    <w:rsid w:val="00D84A0A"/>
    <w:rsid w:val="00D850F0"/>
    <w:rsid w:val="00D85BDE"/>
    <w:rsid w:val="00D87D5B"/>
    <w:rsid w:val="00D90BF2"/>
    <w:rsid w:val="00D95758"/>
    <w:rsid w:val="00D96291"/>
    <w:rsid w:val="00D96CAC"/>
    <w:rsid w:val="00D972B5"/>
    <w:rsid w:val="00D97A97"/>
    <w:rsid w:val="00DA2AA8"/>
    <w:rsid w:val="00DA325C"/>
    <w:rsid w:val="00DA4D21"/>
    <w:rsid w:val="00DB0D6D"/>
    <w:rsid w:val="00DB1722"/>
    <w:rsid w:val="00DB20A8"/>
    <w:rsid w:val="00DB2699"/>
    <w:rsid w:val="00DB4F4C"/>
    <w:rsid w:val="00DB6D78"/>
    <w:rsid w:val="00DB78EC"/>
    <w:rsid w:val="00DC14B0"/>
    <w:rsid w:val="00DC6642"/>
    <w:rsid w:val="00DC7A15"/>
    <w:rsid w:val="00DD3AA1"/>
    <w:rsid w:val="00DD409A"/>
    <w:rsid w:val="00DD61CE"/>
    <w:rsid w:val="00DD7C91"/>
    <w:rsid w:val="00DE13B4"/>
    <w:rsid w:val="00DE1C52"/>
    <w:rsid w:val="00DE42AC"/>
    <w:rsid w:val="00DE48C9"/>
    <w:rsid w:val="00DF2475"/>
    <w:rsid w:val="00DF4C24"/>
    <w:rsid w:val="00DF5FDD"/>
    <w:rsid w:val="00DF6C2A"/>
    <w:rsid w:val="00E048E4"/>
    <w:rsid w:val="00E05EAC"/>
    <w:rsid w:val="00E110B8"/>
    <w:rsid w:val="00E111B9"/>
    <w:rsid w:val="00E13542"/>
    <w:rsid w:val="00E1401C"/>
    <w:rsid w:val="00E17E8C"/>
    <w:rsid w:val="00E24FA5"/>
    <w:rsid w:val="00E2785E"/>
    <w:rsid w:val="00E308A5"/>
    <w:rsid w:val="00E32661"/>
    <w:rsid w:val="00E326C8"/>
    <w:rsid w:val="00E33363"/>
    <w:rsid w:val="00E33EEA"/>
    <w:rsid w:val="00E42D66"/>
    <w:rsid w:val="00E43E14"/>
    <w:rsid w:val="00E4637F"/>
    <w:rsid w:val="00E5091B"/>
    <w:rsid w:val="00E51E5C"/>
    <w:rsid w:val="00E52D79"/>
    <w:rsid w:val="00E53C1C"/>
    <w:rsid w:val="00E544D6"/>
    <w:rsid w:val="00E55BDC"/>
    <w:rsid w:val="00E55E2C"/>
    <w:rsid w:val="00E56DF8"/>
    <w:rsid w:val="00E60889"/>
    <w:rsid w:val="00E65C0A"/>
    <w:rsid w:val="00E77564"/>
    <w:rsid w:val="00E808C5"/>
    <w:rsid w:val="00E83061"/>
    <w:rsid w:val="00E858C2"/>
    <w:rsid w:val="00E85C94"/>
    <w:rsid w:val="00E863D5"/>
    <w:rsid w:val="00E87E34"/>
    <w:rsid w:val="00E93146"/>
    <w:rsid w:val="00E931C1"/>
    <w:rsid w:val="00EA1F9C"/>
    <w:rsid w:val="00EA49C0"/>
    <w:rsid w:val="00EA4C11"/>
    <w:rsid w:val="00EA64A1"/>
    <w:rsid w:val="00EA7141"/>
    <w:rsid w:val="00EB28AE"/>
    <w:rsid w:val="00EB29DC"/>
    <w:rsid w:val="00EB305F"/>
    <w:rsid w:val="00EB5794"/>
    <w:rsid w:val="00EB5AFC"/>
    <w:rsid w:val="00EB6274"/>
    <w:rsid w:val="00EB6917"/>
    <w:rsid w:val="00EB6D6C"/>
    <w:rsid w:val="00EB7ACA"/>
    <w:rsid w:val="00EC28BC"/>
    <w:rsid w:val="00EC78CE"/>
    <w:rsid w:val="00EC7F9E"/>
    <w:rsid w:val="00ED0121"/>
    <w:rsid w:val="00ED03F5"/>
    <w:rsid w:val="00ED1D43"/>
    <w:rsid w:val="00ED6E9F"/>
    <w:rsid w:val="00EE0949"/>
    <w:rsid w:val="00EE0B23"/>
    <w:rsid w:val="00EE3D62"/>
    <w:rsid w:val="00EE4193"/>
    <w:rsid w:val="00EE45C1"/>
    <w:rsid w:val="00EE5413"/>
    <w:rsid w:val="00EE5677"/>
    <w:rsid w:val="00EF4462"/>
    <w:rsid w:val="00F00A50"/>
    <w:rsid w:val="00F03A23"/>
    <w:rsid w:val="00F03C97"/>
    <w:rsid w:val="00F06D97"/>
    <w:rsid w:val="00F10741"/>
    <w:rsid w:val="00F10F29"/>
    <w:rsid w:val="00F12C1C"/>
    <w:rsid w:val="00F22E5A"/>
    <w:rsid w:val="00F23914"/>
    <w:rsid w:val="00F31099"/>
    <w:rsid w:val="00F31BFA"/>
    <w:rsid w:val="00F31EF8"/>
    <w:rsid w:val="00F353F5"/>
    <w:rsid w:val="00F36DF6"/>
    <w:rsid w:val="00F41CCE"/>
    <w:rsid w:val="00F45884"/>
    <w:rsid w:val="00F46DE3"/>
    <w:rsid w:val="00F4789F"/>
    <w:rsid w:val="00F47ADE"/>
    <w:rsid w:val="00F50DD4"/>
    <w:rsid w:val="00F53161"/>
    <w:rsid w:val="00F56743"/>
    <w:rsid w:val="00F61B36"/>
    <w:rsid w:val="00F61C29"/>
    <w:rsid w:val="00F61DCC"/>
    <w:rsid w:val="00F64BF3"/>
    <w:rsid w:val="00F662C3"/>
    <w:rsid w:val="00F662C8"/>
    <w:rsid w:val="00F6720A"/>
    <w:rsid w:val="00F67735"/>
    <w:rsid w:val="00F67DE9"/>
    <w:rsid w:val="00F71124"/>
    <w:rsid w:val="00F72F2C"/>
    <w:rsid w:val="00F76CD8"/>
    <w:rsid w:val="00F77F73"/>
    <w:rsid w:val="00F80AD6"/>
    <w:rsid w:val="00F824CB"/>
    <w:rsid w:val="00F836BC"/>
    <w:rsid w:val="00F85579"/>
    <w:rsid w:val="00F91F0D"/>
    <w:rsid w:val="00F9238D"/>
    <w:rsid w:val="00FA1426"/>
    <w:rsid w:val="00FA30D4"/>
    <w:rsid w:val="00FB1001"/>
    <w:rsid w:val="00FB1C30"/>
    <w:rsid w:val="00FB2824"/>
    <w:rsid w:val="00FB5A8B"/>
    <w:rsid w:val="00FB5AA7"/>
    <w:rsid w:val="00FB5DBA"/>
    <w:rsid w:val="00FB6584"/>
    <w:rsid w:val="00FC5F13"/>
    <w:rsid w:val="00FC7E36"/>
    <w:rsid w:val="00FD07B3"/>
    <w:rsid w:val="00FD204C"/>
    <w:rsid w:val="00FE00BF"/>
    <w:rsid w:val="00FF3E07"/>
    <w:rsid w:val="00FF45B6"/>
    <w:rsid w:val="00FF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8B082E-F7E2-4DE8-8673-EF7F84D01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0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1722"/>
    <w:pPr>
      <w:ind w:left="720"/>
      <w:contextualSpacing/>
    </w:pPr>
  </w:style>
  <w:style w:type="table" w:styleId="TableGrid">
    <w:name w:val="Table Grid"/>
    <w:basedOn w:val="TableNormal"/>
    <w:uiPriority w:val="59"/>
    <w:rsid w:val="00DB17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BBE"/>
  </w:style>
  <w:style w:type="paragraph" w:styleId="Footer">
    <w:name w:val="footer"/>
    <w:basedOn w:val="Normal"/>
    <w:link w:val="FooterChar"/>
    <w:uiPriority w:val="99"/>
    <w:unhideWhenUsed/>
    <w:rsid w:val="006A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BBE"/>
  </w:style>
  <w:style w:type="character" w:styleId="CommentReference">
    <w:name w:val="annotation reference"/>
    <w:basedOn w:val="DefaultParagraphFont"/>
    <w:uiPriority w:val="99"/>
    <w:semiHidden/>
    <w:unhideWhenUsed/>
    <w:rsid w:val="007F7E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7E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7E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E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E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6557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490236"/>
    <w:rPr>
      <w:rFonts w:ascii="HelveticaNeueLTPro-Md" w:hAnsi="HelveticaNeueLTPro-Md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apple-converted-space">
    <w:name w:val="apple-converted-space"/>
    <w:basedOn w:val="DefaultParagraphFont"/>
    <w:rsid w:val="00413B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7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761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392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37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36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7933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534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854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3329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444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5023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772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36095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116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681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7443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3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83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01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6802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279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98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787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810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784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273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8759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88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27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3636">
              <w:marLeft w:val="7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1344">
              <w:marLeft w:val="8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2410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06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226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701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6945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8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9519">
              <w:marLeft w:val="-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13678">
              <w:marLeft w:val="69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2611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6513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2867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9797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10317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2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0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9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9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1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6440">
              <w:marLeft w:val="69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4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6998">
              <w:marLeft w:val="3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4780">
              <w:marLeft w:val="3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8285">
              <w:marLeft w:val="3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1121">
              <w:marLeft w:val="3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04759">
              <w:marLeft w:val="3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95885">
              <w:marLeft w:val="4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596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38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31683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4426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7821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484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687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308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59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4507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8752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0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2396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0651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1385">
              <w:marLeft w:val="4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5766">
              <w:marLeft w:val="3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3745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160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3119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4298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6960">
              <w:marLeft w:val="34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550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501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466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239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11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536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064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013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866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841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91179">
              <w:marLeft w:val="-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410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2956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28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78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771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739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059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1057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6910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139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970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61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504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1240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0277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996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74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639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447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1113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256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807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8937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3424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229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0078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8392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8604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9748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9962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3788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58723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66314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5994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51126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5787">
              <w:marLeft w:val="16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89480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9343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8751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4583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6969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00248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92677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7323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6316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56781">
              <w:marLeft w:val="16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86605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6256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7915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4670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2334">
              <w:marLeft w:val="19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2813">
              <w:marLeft w:val="16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1200">
              <w:marLeft w:val="-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42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30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0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21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forum.or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://marketeers.com/author/sigitkurniawan/" TargetMode="External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A68F7-C546-4481-986E-3285A6846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22</Pages>
  <Words>4937</Words>
  <Characters>28145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Yayuk</dc:creator>
  <cp:lastModifiedBy>Selain ADMIN</cp:lastModifiedBy>
  <cp:revision>6</cp:revision>
  <cp:lastPrinted>2017-01-18T04:44:00Z</cp:lastPrinted>
  <dcterms:created xsi:type="dcterms:W3CDTF">2017-04-06T16:51:00Z</dcterms:created>
  <dcterms:modified xsi:type="dcterms:W3CDTF">2017-04-12T15:29:00Z</dcterms:modified>
</cp:coreProperties>
</file>