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512"/>
      </w:tblGrid>
      <w:tr w:rsidR="00491406" w:rsidRPr="00491406" w:rsidTr="00491406">
        <w:trPr>
          <w:trHeight w:val="1755"/>
        </w:trPr>
        <w:tc>
          <w:tcPr>
            <w:tcW w:w="2127" w:type="dxa"/>
            <w:tcBorders>
              <w:bottom w:val="nil"/>
            </w:tcBorders>
          </w:tcPr>
          <w:p w:rsidR="00491406" w:rsidRPr="00491406" w:rsidRDefault="00491406" w:rsidP="004914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id-ID" w:eastAsia="id-ID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-87978</wp:posOffset>
                  </wp:positionH>
                  <wp:positionV relativeFrom="paragraph">
                    <wp:posOffset>90218</wp:posOffset>
                  </wp:positionV>
                  <wp:extent cx="1370965" cy="1370965"/>
                  <wp:effectExtent l="0" t="0" r="635" b="635"/>
                  <wp:wrapNone/>
                  <wp:docPr id="1" name="Picture 1" descr="D:\logo jatayu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logo jatayu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65" cy="137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1406" w:rsidRPr="00491406" w:rsidRDefault="00491406" w:rsidP="004914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  <w:p w:rsidR="00491406" w:rsidRPr="00491406" w:rsidRDefault="00491406" w:rsidP="004914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  <w:p w:rsidR="00491406" w:rsidRPr="00491406" w:rsidRDefault="00491406" w:rsidP="004914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  <w:p w:rsidR="00491406" w:rsidRPr="00491406" w:rsidRDefault="00491406" w:rsidP="004914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7512" w:type="dxa"/>
            <w:tcBorders>
              <w:bottom w:val="nil"/>
            </w:tcBorders>
          </w:tcPr>
          <w:p w:rsidR="00491406" w:rsidRPr="00491406" w:rsidRDefault="00491406" w:rsidP="00491406">
            <w:pPr>
              <w:widowControl w:val="0"/>
              <w:spacing w:after="0" w:line="240" w:lineRule="auto"/>
              <w:ind w:left="-958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</w:p>
          <w:p w:rsidR="00491406" w:rsidRPr="00491406" w:rsidRDefault="00491406" w:rsidP="00491406">
            <w:pPr>
              <w:widowControl w:val="0"/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32"/>
                <w:szCs w:val="32"/>
              </w:rPr>
            </w:pPr>
            <w:r w:rsidRPr="00491406">
              <w:rPr>
                <w:rFonts w:ascii="Times New Roman" w:eastAsia="Times New Roman" w:hAnsi="Times New Roman" w:cs="Times New Roman"/>
                <w:b/>
                <w:bCs/>
                <w:snapToGrid w:val="0"/>
                <w:sz w:val="32"/>
                <w:szCs w:val="32"/>
              </w:rPr>
              <w:t>YAYASAN LIL-MUQORROBIEN</w:t>
            </w:r>
          </w:p>
          <w:p w:rsidR="00491406" w:rsidRPr="00491406" w:rsidRDefault="00491406" w:rsidP="00491406">
            <w:pPr>
              <w:widowControl w:val="0"/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32"/>
                <w:szCs w:val="32"/>
              </w:rPr>
            </w:pPr>
            <w:r w:rsidRPr="00491406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lang w:val="id-ID"/>
              </w:rPr>
              <w:t xml:space="preserve"> Akta Notaris : No. 05 Tgl 22 Oktober 1995 jo No. 58 tgl 11 Mei 2013</w:t>
            </w:r>
          </w:p>
          <w:p w:rsidR="00491406" w:rsidRPr="00491406" w:rsidRDefault="00491406" w:rsidP="00491406">
            <w:pPr>
              <w:widowControl w:val="0"/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napToGrid w:val="0"/>
                <w:sz w:val="40"/>
                <w:szCs w:val="40"/>
              </w:rPr>
            </w:pPr>
            <w:r w:rsidRPr="00491406">
              <w:rPr>
                <w:rFonts w:ascii="Times New Roman" w:eastAsia="Times New Roman" w:hAnsi="Times New Roman" w:cs="Times New Roman"/>
                <w:snapToGrid w:val="0"/>
                <w:sz w:val="40"/>
                <w:szCs w:val="40"/>
              </w:rPr>
              <w:t>JAMAAH TATANAN WAHYU</w:t>
            </w:r>
          </w:p>
          <w:p w:rsidR="00491406" w:rsidRPr="00491406" w:rsidRDefault="00491406" w:rsidP="00491406">
            <w:pPr>
              <w:widowControl w:val="0"/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48"/>
                <w:szCs w:val="48"/>
              </w:rPr>
            </w:pPr>
            <w:r w:rsidRPr="00491406">
              <w:rPr>
                <w:rFonts w:ascii="Times New Roman" w:eastAsia="Times New Roman" w:hAnsi="Times New Roman" w:cs="Times New Roman"/>
                <w:b/>
                <w:bCs/>
                <w:snapToGrid w:val="0"/>
                <w:sz w:val="48"/>
                <w:szCs w:val="48"/>
              </w:rPr>
              <w:t>J A T A Y U</w:t>
            </w:r>
            <w:bookmarkStart w:id="0" w:name="_GoBack"/>
            <w:bookmarkEnd w:id="0"/>
          </w:p>
          <w:p w:rsidR="00491406" w:rsidRPr="00491406" w:rsidRDefault="00491406" w:rsidP="00491406">
            <w:pPr>
              <w:widowControl w:val="0"/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491406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TANJUNGANOM – NGANJUK – JAWA TIMUR</w:t>
            </w:r>
          </w:p>
        </w:tc>
      </w:tr>
      <w:tr w:rsidR="00491406" w:rsidRPr="00491406" w:rsidTr="00491406">
        <w:trPr>
          <w:trHeight w:val="100"/>
        </w:trPr>
        <w:tc>
          <w:tcPr>
            <w:tcW w:w="9639" w:type="dxa"/>
            <w:gridSpan w:val="2"/>
            <w:tcBorders>
              <w:bottom w:val="double" w:sz="4" w:space="0" w:color="auto"/>
            </w:tcBorders>
          </w:tcPr>
          <w:p w:rsidR="00491406" w:rsidRPr="00491406" w:rsidRDefault="00491406" w:rsidP="004914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napToGrid w:val="0"/>
                <w:color w:val="000000"/>
                <w:sz w:val="19"/>
                <w:szCs w:val="19"/>
              </w:rPr>
            </w:pPr>
            <w:r w:rsidRPr="00491406">
              <w:rPr>
                <w:rFonts w:ascii="Times New Roman" w:eastAsia="Times New Roman" w:hAnsi="Times New Roman" w:cs="Times New Roman"/>
                <w:iCs/>
                <w:snapToGrid w:val="0"/>
                <w:color w:val="000000"/>
                <w:sz w:val="18"/>
                <w:szCs w:val="18"/>
                <w:lang w:val="sv-SE"/>
              </w:rPr>
              <w:t>Jl. KH. Wachid Hasyim No. 3</w:t>
            </w:r>
            <w:r w:rsidRPr="00491406">
              <w:rPr>
                <w:rFonts w:ascii="Times New Roman" w:eastAsia="Times New Roman" w:hAnsi="Times New Roman" w:cs="Times New Roman"/>
                <w:iCs/>
                <w:snapToGrid w:val="0"/>
                <w:color w:val="000000"/>
                <w:sz w:val="18"/>
                <w:szCs w:val="18"/>
              </w:rPr>
              <w:t xml:space="preserve">04 </w:t>
            </w:r>
            <w:r w:rsidRPr="00491406">
              <w:rPr>
                <w:rFonts w:ascii="Times New Roman" w:eastAsia="Times New Roman" w:hAnsi="Times New Roman" w:cs="Times New Roman"/>
                <w:iCs/>
                <w:snapToGrid w:val="0"/>
                <w:color w:val="000000"/>
                <w:sz w:val="18"/>
                <w:szCs w:val="18"/>
                <w:lang w:val="sv-SE"/>
              </w:rPr>
              <w:t>Tanjunganom</w:t>
            </w:r>
            <w:r w:rsidRPr="00491406">
              <w:rPr>
                <w:rFonts w:ascii="Times New Roman" w:eastAsia="Times New Roman" w:hAnsi="Times New Roman" w:cs="Times New Roman"/>
                <w:iCs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91406">
              <w:rPr>
                <w:rFonts w:ascii="Times New Roman" w:eastAsia="Times New Roman" w:hAnsi="Times New Roman" w:cs="Times New Roman"/>
                <w:iCs/>
                <w:snapToGrid w:val="0"/>
                <w:color w:val="000000"/>
                <w:sz w:val="18"/>
                <w:szCs w:val="18"/>
                <w:lang w:val="sv-SE"/>
              </w:rPr>
              <w:t xml:space="preserve">Nganjuk Jawa Timur (64483);  Telepon. </w:t>
            </w:r>
            <w:r w:rsidRPr="00491406">
              <w:rPr>
                <w:rFonts w:ascii="Times New Roman" w:eastAsia="Times New Roman" w:hAnsi="Times New Roman" w:cs="Times New Roman"/>
                <w:iCs/>
                <w:snapToGrid w:val="0"/>
                <w:color w:val="000000"/>
                <w:sz w:val="18"/>
                <w:szCs w:val="18"/>
              </w:rPr>
              <w:t xml:space="preserve">(0358) </w:t>
            </w:r>
            <w:proofErr w:type="gramStart"/>
            <w:r w:rsidRPr="00491406">
              <w:rPr>
                <w:rFonts w:ascii="Times New Roman" w:eastAsia="Times New Roman" w:hAnsi="Times New Roman" w:cs="Times New Roman"/>
                <w:iCs/>
                <w:snapToGrid w:val="0"/>
                <w:color w:val="000000"/>
                <w:sz w:val="18"/>
                <w:szCs w:val="18"/>
              </w:rPr>
              <w:t>773350  Fax</w:t>
            </w:r>
            <w:proofErr w:type="gramEnd"/>
            <w:r w:rsidRPr="00491406">
              <w:rPr>
                <w:rFonts w:ascii="Times New Roman" w:eastAsia="Times New Roman" w:hAnsi="Times New Roman" w:cs="Times New Roman"/>
                <w:iCs/>
                <w:snapToGrid w:val="0"/>
                <w:color w:val="000000"/>
                <w:sz w:val="18"/>
                <w:szCs w:val="18"/>
              </w:rPr>
              <w:t>. (0358) 773351</w:t>
            </w:r>
          </w:p>
        </w:tc>
      </w:tr>
    </w:tbl>
    <w:p w:rsidR="00491406" w:rsidRPr="00491406" w:rsidRDefault="00491406" w:rsidP="007B51EE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:rsidR="00812E81" w:rsidRDefault="00491406" w:rsidP="004914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Perihal</w:t>
      </w:r>
      <w:r w:rsidR="000D70C7">
        <w:rPr>
          <w:rFonts w:ascii="Arial" w:hAnsi="Arial" w:cs="Arial"/>
          <w:sz w:val="24"/>
          <w:szCs w:val="24"/>
        </w:rPr>
        <w:tab/>
        <w:t xml:space="preserve">: </w:t>
      </w:r>
      <w:r w:rsidRPr="00491406">
        <w:rPr>
          <w:rFonts w:ascii="Arial" w:hAnsi="Arial" w:cs="Arial"/>
          <w:b/>
          <w:bCs/>
          <w:sz w:val="24"/>
          <w:szCs w:val="24"/>
        </w:rPr>
        <w:t xml:space="preserve">HIMBAUAN </w:t>
      </w:r>
    </w:p>
    <w:p w:rsidR="000D70C7" w:rsidRDefault="000D70C7" w:rsidP="007B51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Jamaah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Tatanan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Wahyu</w:t>
      </w:r>
      <w:proofErr w:type="spellEnd"/>
    </w:p>
    <w:p w:rsidR="000D70C7" w:rsidRDefault="000D70C7" w:rsidP="007B51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</w:t>
      </w:r>
      <w:proofErr w:type="spellStart"/>
      <w:r>
        <w:rPr>
          <w:rFonts w:ascii="Arial" w:hAnsi="Arial" w:cs="Arial"/>
          <w:sz w:val="24"/>
          <w:szCs w:val="24"/>
        </w:rPr>
        <w:t>Kepamongan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Pusat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Cabang</w:t>
      </w:r>
      <w:proofErr w:type="spellEnd"/>
      <w:r>
        <w:rPr>
          <w:rFonts w:ascii="Arial" w:hAnsi="Arial" w:cs="Arial"/>
          <w:sz w:val="24"/>
          <w:szCs w:val="24"/>
        </w:rPr>
        <w:t xml:space="preserve">, Ranting,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</w:p>
    <w:p w:rsidR="000D70C7" w:rsidRDefault="000D70C7" w:rsidP="007B51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D70C7" w:rsidRPr="002F7475" w:rsidRDefault="000D70C7" w:rsidP="007B51E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F7475">
        <w:rPr>
          <w:rFonts w:ascii="Arial" w:hAnsi="Arial" w:cs="Arial"/>
          <w:b/>
          <w:sz w:val="24"/>
          <w:szCs w:val="24"/>
        </w:rPr>
        <w:t>Assalamu’alaikum</w:t>
      </w:r>
      <w:proofErr w:type="spellEnd"/>
      <w:r w:rsidRPr="002F747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F7475">
        <w:rPr>
          <w:rFonts w:ascii="Arial" w:hAnsi="Arial" w:cs="Arial"/>
          <w:b/>
          <w:sz w:val="24"/>
          <w:szCs w:val="24"/>
        </w:rPr>
        <w:t>Wr</w:t>
      </w:r>
      <w:proofErr w:type="spellEnd"/>
      <w:r w:rsidRPr="002F7475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2F7475">
        <w:rPr>
          <w:rFonts w:ascii="Arial" w:hAnsi="Arial" w:cs="Arial"/>
          <w:b/>
          <w:sz w:val="24"/>
          <w:szCs w:val="24"/>
        </w:rPr>
        <w:t>Wb</w:t>
      </w:r>
      <w:proofErr w:type="spellEnd"/>
      <w:r w:rsidRPr="002F7475">
        <w:rPr>
          <w:rFonts w:ascii="Arial" w:hAnsi="Arial" w:cs="Arial"/>
          <w:b/>
          <w:sz w:val="24"/>
          <w:szCs w:val="24"/>
        </w:rPr>
        <w:t>.</w:t>
      </w:r>
    </w:p>
    <w:p w:rsidR="000D70C7" w:rsidRPr="007B51EE" w:rsidRDefault="000D70C7" w:rsidP="007B51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Salam Nusantara </w:t>
      </w:r>
      <w:proofErr w:type="spellStart"/>
      <w:r>
        <w:rPr>
          <w:rFonts w:ascii="Arial" w:hAnsi="Arial" w:cs="Arial"/>
          <w:sz w:val="24"/>
          <w:szCs w:val="24"/>
        </w:rPr>
        <w:t>Bangkit</w:t>
      </w:r>
      <w:proofErr w:type="spellEnd"/>
      <w:r>
        <w:rPr>
          <w:rFonts w:ascii="Arial" w:hAnsi="Arial" w:cs="Arial"/>
          <w:sz w:val="24"/>
          <w:szCs w:val="24"/>
        </w:rPr>
        <w:t>!</w:t>
      </w:r>
    </w:p>
    <w:p w:rsidR="00BB561C" w:rsidRPr="007B51EE" w:rsidRDefault="00BB561C" w:rsidP="0010180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7B51EE">
        <w:rPr>
          <w:rFonts w:ascii="Arial" w:hAnsi="Arial" w:cs="Arial"/>
          <w:sz w:val="24"/>
          <w:szCs w:val="24"/>
        </w:rPr>
        <w:t>Nuswantara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Bangki</w:t>
      </w:r>
      <w:r w:rsidR="000D70C7">
        <w:rPr>
          <w:rFonts w:ascii="Arial" w:hAnsi="Arial" w:cs="Arial"/>
          <w:sz w:val="24"/>
          <w:szCs w:val="24"/>
        </w:rPr>
        <w:t>t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d</w:t>
      </w:r>
      <w:r w:rsidRPr="007B51EE">
        <w:rPr>
          <w:rFonts w:ascii="Arial" w:hAnsi="Arial" w:cs="Arial"/>
          <w:sz w:val="24"/>
          <w:szCs w:val="24"/>
        </w:rPr>
        <w:t>alam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membumi</w:t>
      </w:r>
      <w:r w:rsidR="00812E81">
        <w:rPr>
          <w:rFonts w:ascii="Arial" w:hAnsi="Arial" w:cs="Arial"/>
          <w:sz w:val="24"/>
          <w:szCs w:val="24"/>
        </w:rPr>
        <w:t>kan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kesadaran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ibadah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seorang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B51EE">
        <w:rPr>
          <w:rFonts w:ascii="Arial" w:hAnsi="Arial" w:cs="Arial"/>
          <w:sz w:val="24"/>
          <w:szCs w:val="24"/>
        </w:rPr>
        <w:t>murid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 </w:t>
      </w:r>
      <w:r w:rsidR="000D70C7">
        <w:rPr>
          <w:rFonts w:ascii="Arial" w:hAnsi="Arial" w:cs="Arial"/>
          <w:sz w:val="24"/>
          <w:szCs w:val="24"/>
        </w:rPr>
        <w:t>yang</w:t>
      </w:r>
      <w:proofErr w:type="gram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sangat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butuh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bimbingan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51EE">
        <w:rPr>
          <w:rFonts w:ascii="Arial" w:hAnsi="Arial" w:cs="Arial"/>
          <w:sz w:val="24"/>
          <w:szCs w:val="24"/>
        </w:rPr>
        <w:t>asuh</w:t>
      </w:r>
      <w:r w:rsidR="00812E81">
        <w:rPr>
          <w:rFonts w:ascii="Arial" w:hAnsi="Arial" w:cs="Arial"/>
          <w:sz w:val="24"/>
          <w:szCs w:val="24"/>
        </w:rPr>
        <w:t>an</w:t>
      </w:r>
      <w:proofErr w:type="spellEnd"/>
      <w:r w:rsidR="00812E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12E81">
        <w:rPr>
          <w:rFonts w:ascii="Arial" w:hAnsi="Arial" w:cs="Arial"/>
          <w:sz w:val="24"/>
          <w:szCs w:val="24"/>
        </w:rPr>
        <w:t>arahan</w:t>
      </w:r>
      <w:proofErr w:type="spellEnd"/>
      <w:r w:rsidR="00812E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12E81">
        <w:rPr>
          <w:rFonts w:ascii="Arial" w:hAnsi="Arial" w:cs="Arial"/>
          <w:sz w:val="24"/>
          <w:szCs w:val="24"/>
        </w:rPr>
        <w:t>petunjuk</w:t>
      </w:r>
      <w:proofErr w:type="spellEnd"/>
      <w:r w:rsidR="00812E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2E81">
        <w:rPr>
          <w:rFonts w:ascii="Arial" w:hAnsi="Arial" w:cs="Arial"/>
          <w:sz w:val="24"/>
          <w:szCs w:val="24"/>
        </w:rPr>
        <w:t>dan</w:t>
      </w:r>
      <w:proofErr w:type="spellEnd"/>
      <w:r w:rsidR="00812E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restu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pangestu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Guru</w:t>
      </w:r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adalah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kunci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utama</w:t>
      </w:r>
      <w:proofErr w:type="spellEnd"/>
      <w:r w:rsidR="00812E81">
        <w:rPr>
          <w:rFonts w:ascii="Arial" w:hAnsi="Arial" w:cs="Arial"/>
          <w:sz w:val="24"/>
          <w:szCs w:val="24"/>
        </w:rPr>
        <w:t xml:space="preserve"> </w:t>
      </w:r>
      <w:r w:rsidR="00CF4B4D">
        <w:rPr>
          <w:rFonts w:ascii="Arial" w:hAnsi="Arial" w:cs="Arial"/>
          <w:sz w:val="24"/>
          <w:szCs w:val="24"/>
        </w:rPr>
        <w:t xml:space="preserve">sang </w:t>
      </w:r>
      <w:proofErr w:type="spellStart"/>
      <w:r w:rsidR="00812E81">
        <w:rPr>
          <w:rFonts w:ascii="Arial" w:hAnsi="Arial" w:cs="Arial"/>
          <w:sz w:val="24"/>
          <w:szCs w:val="24"/>
        </w:rPr>
        <w:t>abdi</w:t>
      </w:r>
      <w:proofErr w:type="spellEnd"/>
      <w:r w:rsidR="00812E81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2E81" w:rsidRPr="007B51EE">
        <w:rPr>
          <w:rFonts w:ascii="Arial" w:hAnsi="Arial" w:cs="Arial"/>
          <w:sz w:val="24"/>
          <w:szCs w:val="24"/>
        </w:rPr>
        <w:t>mengenal</w:t>
      </w:r>
      <w:proofErr w:type="spellEnd"/>
      <w:r w:rsidR="00812E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2E81">
        <w:rPr>
          <w:rFonts w:ascii="Arial" w:hAnsi="Arial" w:cs="Arial"/>
          <w:sz w:val="24"/>
          <w:szCs w:val="24"/>
        </w:rPr>
        <w:t>dan</w:t>
      </w:r>
      <w:proofErr w:type="spellEnd"/>
      <w:r w:rsidR="00812E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2E81">
        <w:rPr>
          <w:rFonts w:ascii="Arial" w:hAnsi="Arial" w:cs="Arial"/>
          <w:sz w:val="24"/>
          <w:szCs w:val="24"/>
        </w:rPr>
        <w:t>melebur</w:t>
      </w:r>
      <w:proofErr w:type="spellEnd"/>
      <w:r w:rsidR="00812E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2E81">
        <w:rPr>
          <w:rFonts w:ascii="Arial" w:hAnsi="Arial" w:cs="Arial"/>
          <w:sz w:val="24"/>
          <w:szCs w:val="24"/>
        </w:rPr>
        <w:t>kepada</w:t>
      </w:r>
      <w:proofErr w:type="spellEnd"/>
      <w:r w:rsidR="00812E81">
        <w:rPr>
          <w:rFonts w:ascii="Arial" w:hAnsi="Arial" w:cs="Arial"/>
          <w:sz w:val="24"/>
          <w:szCs w:val="24"/>
        </w:rPr>
        <w:t xml:space="preserve"> Sang </w:t>
      </w:r>
      <w:proofErr w:type="spellStart"/>
      <w:r w:rsidR="00812E81">
        <w:rPr>
          <w:rFonts w:ascii="Arial" w:hAnsi="Arial" w:cs="Arial"/>
          <w:sz w:val="24"/>
          <w:szCs w:val="24"/>
        </w:rPr>
        <w:t>Ma’bud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B51EE">
        <w:rPr>
          <w:rFonts w:ascii="Arial" w:hAnsi="Arial" w:cs="Arial"/>
          <w:sz w:val="24"/>
          <w:szCs w:val="24"/>
        </w:rPr>
        <w:t>Kesadaran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murid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untuk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bersungguh-sungguh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dalam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F29">
        <w:rPr>
          <w:rFonts w:ascii="Arial" w:hAnsi="Arial" w:cs="Arial"/>
          <w:i/>
          <w:sz w:val="24"/>
          <w:szCs w:val="24"/>
        </w:rPr>
        <w:t>haqqo</w:t>
      </w:r>
      <w:proofErr w:type="spellEnd"/>
      <w:r w:rsidRPr="001E3F2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E3F29">
        <w:rPr>
          <w:rFonts w:ascii="Arial" w:hAnsi="Arial" w:cs="Arial"/>
          <w:i/>
          <w:sz w:val="24"/>
          <w:szCs w:val="24"/>
        </w:rPr>
        <w:t>jihadihi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sehingga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berani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dalam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kesungguhan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B51EE">
        <w:rPr>
          <w:rFonts w:ascii="Arial" w:hAnsi="Arial" w:cs="Arial"/>
          <w:sz w:val="24"/>
          <w:szCs w:val="24"/>
        </w:rPr>
        <w:t>Berani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njeguri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tata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pran</w:t>
      </w:r>
      <w:r w:rsidR="001E3F29">
        <w:rPr>
          <w:rFonts w:ascii="Arial" w:hAnsi="Arial" w:cs="Arial"/>
          <w:sz w:val="24"/>
          <w:szCs w:val="24"/>
        </w:rPr>
        <w:t>atan</w:t>
      </w:r>
      <w:proofErr w:type="spellEnd"/>
      <w:r w:rsidR="001E3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E3F29">
        <w:rPr>
          <w:rFonts w:ascii="Arial" w:hAnsi="Arial" w:cs="Arial"/>
          <w:sz w:val="24"/>
          <w:szCs w:val="24"/>
        </w:rPr>
        <w:t>pola</w:t>
      </w:r>
      <w:proofErr w:type="spellEnd"/>
      <w:r w:rsidR="001E3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F29">
        <w:rPr>
          <w:rFonts w:ascii="Arial" w:hAnsi="Arial" w:cs="Arial"/>
          <w:sz w:val="24"/>
          <w:szCs w:val="24"/>
        </w:rPr>
        <w:t>sistematika</w:t>
      </w:r>
      <w:proofErr w:type="spellEnd"/>
      <w:r w:rsidR="001E3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F29">
        <w:rPr>
          <w:rFonts w:ascii="Arial" w:hAnsi="Arial" w:cs="Arial"/>
          <w:sz w:val="24"/>
          <w:szCs w:val="24"/>
        </w:rPr>
        <w:t>bertuhan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B51EE">
        <w:rPr>
          <w:rFonts w:ascii="Arial" w:hAnsi="Arial" w:cs="Arial"/>
          <w:sz w:val="24"/>
          <w:szCs w:val="24"/>
        </w:rPr>
        <w:t>digariskan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dalam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uswah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dharma </w:t>
      </w:r>
      <w:proofErr w:type="spellStart"/>
      <w:r w:rsidRPr="007B51EE">
        <w:rPr>
          <w:rFonts w:ascii="Arial" w:hAnsi="Arial" w:cs="Arial"/>
          <w:sz w:val="24"/>
          <w:szCs w:val="24"/>
        </w:rPr>
        <w:t>kehidupan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oleh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Rasul</w:t>
      </w:r>
      <w:proofErr w:type="spellEnd"/>
      <w:r w:rsidRPr="007B51EE">
        <w:rPr>
          <w:rFonts w:ascii="Arial" w:hAnsi="Arial" w:cs="Arial"/>
          <w:sz w:val="24"/>
          <w:szCs w:val="24"/>
        </w:rPr>
        <w:t>.</w:t>
      </w:r>
      <w:r w:rsidR="007F6651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651" w:rsidRPr="007B51EE">
        <w:rPr>
          <w:rFonts w:ascii="Arial" w:hAnsi="Arial" w:cs="Arial"/>
          <w:sz w:val="24"/>
          <w:szCs w:val="24"/>
        </w:rPr>
        <w:t>Kesadaran</w:t>
      </w:r>
      <w:proofErr w:type="spellEnd"/>
      <w:r w:rsidR="007F6651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651" w:rsidRPr="007B51EE">
        <w:rPr>
          <w:rFonts w:ascii="Arial" w:hAnsi="Arial" w:cs="Arial"/>
          <w:sz w:val="24"/>
          <w:szCs w:val="24"/>
        </w:rPr>
        <w:t>keberanian</w:t>
      </w:r>
      <w:proofErr w:type="spellEnd"/>
      <w:r w:rsidR="007F6651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651" w:rsidRPr="007B51EE">
        <w:rPr>
          <w:rFonts w:ascii="Arial" w:hAnsi="Arial" w:cs="Arial"/>
          <w:sz w:val="24"/>
          <w:szCs w:val="24"/>
        </w:rPr>
        <w:t>dalam</w:t>
      </w:r>
      <w:proofErr w:type="spellEnd"/>
      <w:r w:rsidR="007F6651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651" w:rsidRPr="007B51EE">
        <w:rPr>
          <w:rFonts w:ascii="Arial" w:hAnsi="Arial" w:cs="Arial"/>
          <w:sz w:val="24"/>
          <w:szCs w:val="24"/>
        </w:rPr>
        <w:t>kesungguhan</w:t>
      </w:r>
      <w:proofErr w:type="spellEnd"/>
      <w:r w:rsidR="007F6651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651" w:rsidRPr="007B51EE">
        <w:rPr>
          <w:rFonts w:ascii="Arial" w:hAnsi="Arial" w:cs="Arial"/>
          <w:sz w:val="24"/>
          <w:szCs w:val="24"/>
        </w:rPr>
        <w:t>itulah</w:t>
      </w:r>
      <w:proofErr w:type="spellEnd"/>
      <w:r w:rsidR="007F6651" w:rsidRPr="007B51E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F6651" w:rsidRPr="007B51EE">
        <w:rPr>
          <w:rFonts w:ascii="Arial" w:hAnsi="Arial" w:cs="Arial"/>
          <w:sz w:val="24"/>
          <w:szCs w:val="24"/>
        </w:rPr>
        <w:t>dibangkitkan</w:t>
      </w:r>
      <w:proofErr w:type="spellEnd"/>
      <w:r w:rsidR="007F6651" w:rsidRPr="007B51E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F6651" w:rsidRPr="007B51EE">
        <w:rPr>
          <w:rFonts w:ascii="Arial" w:hAnsi="Arial" w:cs="Arial"/>
          <w:sz w:val="24"/>
          <w:szCs w:val="24"/>
        </w:rPr>
        <w:t>Inilah</w:t>
      </w:r>
      <w:proofErr w:type="spellEnd"/>
      <w:r w:rsidR="007F6651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651" w:rsidRPr="007B51EE">
        <w:rPr>
          <w:rFonts w:ascii="Arial" w:hAnsi="Arial" w:cs="Arial"/>
          <w:sz w:val="24"/>
          <w:szCs w:val="24"/>
        </w:rPr>
        <w:t>penggerak</w:t>
      </w:r>
      <w:proofErr w:type="spellEnd"/>
      <w:r w:rsidR="007F6651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651" w:rsidRPr="007B51EE">
        <w:rPr>
          <w:rFonts w:ascii="Arial" w:hAnsi="Arial" w:cs="Arial"/>
          <w:sz w:val="24"/>
          <w:szCs w:val="24"/>
        </w:rPr>
        <w:t>dan</w:t>
      </w:r>
      <w:proofErr w:type="spellEnd"/>
      <w:r w:rsidR="007F6651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651" w:rsidRPr="007B51EE">
        <w:rPr>
          <w:rFonts w:ascii="Arial" w:hAnsi="Arial" w:cs="Arial"/>
          <w:sz w:val="24"/>
          <w:szCs w:val="24"/>
        </w:rPr>
        <w:t>pemberdaya</w:t>
      </w:r>
      <w:proofErr w:type="spellEnd"/>
      <w:r w:rsidR="007F6651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651" w:rsidRPr="007B51EE">
        <w:rPr>
          <w:rFonts w:ascii="Arial" w:hAnsi="Arial" w:cs="Arial"/>
          <w:sz w:val="24"/>
          <w:szCs w:val="24"/>
        </w:rPr>
        <w:t>Nuswantara</w:t>
      </w:r>
      <w:proofErr w:type="spellEnd"/>
      <w:r w:rsidR="007F6651" w:rsidRPr="007B51E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F6651" w:rsidRPr="007B51EE">
        <w:rPr>
          <w:rFonts w:ascii="Arial" w:hAnsi="Arial" w:cs="Arial"/>
          <w:sz w:val="24"/>
          <w:szCs w:val="24"/>
        </w:rPr>
        <w:t>Manungsa</w:t>
      </w:r>
      <w:proofErr w:type="spellEnd"/>
      <w:r w:rsidR="007F6651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651" w:rsidRPr="007B51EE">
        <w:rPr>
          <w:rFonts w:ascii="Arial" w:hAnsi="Arial" w:cs="Arial"/>
          <w:sz w:val="24"/>
          <w:szCs w:val="24"/>
        </w:rPr>
        <w:t>kang</w:t>
      </w:r>
      <w:proofErr w:type="spellEnd"/>
      <w:r w:rsidR="007F6651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651" w:rsidRPr="007B51EE">
        <w:rPr>
          <w:rFonts w:ascii="Arial" w:hAnsi="Arial" w:cs="Arial"/>
          <w:sz w:val="24"/>
          <w:szCs w:val="24"/>
        </w:rPr>
        <w:t>Wani</w:t>
      </w:r>
      <w:proofErr w:type="spellEnd"/>
      <w:r w:rsidR="007F6651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651" w:rsidRPr="007B51EE">
        <w:rPr>
          <w:rFonts w:ascii="Arial" w:hAnsi="Arial" w:cs="Arial"/>
          <w:sz w:val="24"/>
          <w:szCs w:val="24"/>
        </w:rPr>
        <w:t>ditata</w:t>
      </w:r>
      <w:proofErr w:type="spellEnd"/>
      <w:r w:rsidR="007F6651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651" w:rsidRPr="007B51EE">
        <w:rPr>
          <w:rFonts w:ascii="Arial" w:hAnsi="Arial" w:cs="Arial"/>
          <w:sz w:val="24"/>
          <w:szCs w:val="24"/>
        </w:rPr>
        <w:t>dening</w:t>
      </w:r>
      <w:proofErr w:type="spellEnd"/>
      <w:r w:rsidR="007F6651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6651" w:rsidRPr="007B51EE">
        <w:rPr>
          <w:rFonts w:ascii="Arial" w:hAnsi="Arial" w:cs="Arial"/>
          <w:sz w:val="24"/>
          <w:szCs w:val="24"/>
        </w:rPr>
        <w:t>Rasul</w:t>
      </w:r>
      <w:proofErr w:type="spellEnd"/>
      <w:r w:rsidR="007F6651" w:rsidRPr="007B51EE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7F6651" w:rsidRPr="007B51EE">
        <w:rPr>
          <w:rFonts w:ascii="Arial" w:hAnsi="Arial" w:cs="Arial"/>
          <w:sz w:val="24"/>
          <w:szCs w:val="24"/>
        </w:rPr>
        <w:t>Bangkit</w:t>
      </w:r>
      <w:proofErr w:type="spellEnd"/>
      <w:r w:rsidR="007F6651" w:rsidRPr="007B51EE">
        <w:rPr>
          <w:rFonts w:ascii="Arial" w:hAnsi="Arial" w:cs="Arial"/>
          <w:sz w:val="24"/>
          <w:szCs w:val="24"/>
        </w:rPr>
        <w:t>.</w:t>
      </w:r>
    </w:p>
    <w:p w:rsidR="00BB561C" w:rsidRPr="007B51EE" w:rsidRDefault="007F6651" w:rsidP="0010180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7B51EE">
        <w:rPr>
          <w:rFonts w:ascii="Arial" w:hAnsi="Arial" w:cs="Arial"/>
          <w:sz w:val="24"/>
          <w:szCs w:val="24"/>
        </w:rPr>
        <w:t>Keberanian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dalam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kesungguhan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itulah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B51EE">
        <w:rPr>
          <w:rFonts w:ascii="Arial" w:hAnsi="Arial" w:cs="Arial"/>
          <w:sz w:val="24"/>
          <w:szCs w:val="24"/>
        </w:rPr>
        <w:t>menggerakkan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roda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sumpah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setia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bebarengan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ing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dalem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pangibadahe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51EE">
        <w:rPr>
          <w:rFonts w:ascii="Arial" w:hAnsi="Arial" w:cs="Arial"/>
          <w:sz w:val="24"/>
          <w:szCs w:val="24"/>
        </w:rPr>
        <w:t>bebarengan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ing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dalem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pengabektine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51EE">
        <w:rPr>
          <w:rFonts w:ascii="Arial" w:hAnsi="Arial" w:cs="Arial"/>
          <w:sz w:val="24"/>
          <w:szCs w:val="24"/>
        </w:rPr>
        <w:t>bebarengan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ing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dalem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ketaatan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dal</w:t>
      </w:r>
      <w:r w:rsidR="000D70C7">
        <w:rPr>
          <w:rFonts w:ascii="Arial" w:hAnsi="Arial" w:cs="Arial"/>
          <w:sz w:val="24"/>
          <w:szCs w:val="24"/>
        </w:rPr>
        <w:t>a</w:t>
      </w:r>
      <w:r w:rsidRPr="007B51EE">
        <w:rPr>
          <w:rFonts w:ascii="Arial" w:hAnsi="Arial" w:cs="Arial"/>
          <w:sz w:val="24"/>
          <w:szCs w:val="24"/>
        </w:rPr>
        <w:t>m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pemahaman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sebagai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sedulur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sinarawedi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B51EE">
        <w:rPr>
          <w:rFonts w:ascii="Arial" w:hAnsi="Arial" w:cs="Arial"/>
          <w:sz w:val="24"/>
          <w:szCs w:val="24"/>
        </w:rPr>
        <w:t>Saudara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lahir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bathin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B51EE">
        <w:rPr>
          <w:rFonts w:ascii="Arial" w:hAnsi="Arial" w:cs="Arial"/>
          <w:sz w:val="24"/>
          <w:szCs w:val="24"/>
        </w:rPr>
        <w:t>bersambung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D70C7">
        <w:rPr>
          <w:rFonts w:ascii="Arial" w:hAnsi="Arial" w:cs="Arial"/>
          <w:sz w:val="24"/>
          <w:szCs w:val="24"/>
        </w:rPr>
        <w:t>menyatu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D70C7">
        <w:rPr>
          <w:rFonts w:ascii="Arial" w:hAnsi="Arial" w:cs="Arial"/>
          <w:sz w:val="24"/>
          <w:szCs w:val="24"/>
        </w:rPr>
        <w:t>melebur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dalam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kekonsistenan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memegang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amanah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hujjatun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mubin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B51EE">
        <w:rPr>
          <w:rFonts w:ascii="Arial" w:hAnsi="Arial" w:cs="Arial"/>
          <w:sz w:val="24"/>
          <w:szCs w:val="24"/>
        </w:rPr>
        <w:t>dzikir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B51EE">
        <w:rPr>
          <w:rFonts w:ascii="Arial" w:hAnsi="Arial" w:cs="Arial"/>
          <w:sz w:val="24"/>
          <w:szCs w:val="24"/>
        </w:rPr>
        <w:t>membentuk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ikatan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mahabbah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birauhillah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dalam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persaksian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keberadaan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Guru.</w:t>
      </w:r>
    </w:p>
    <w:p w:rsidR="00F75119" w:rsidRPr="007B51EE" w:rsidRDefault="007F6651" w:rsidP="0010180D">
      <w:pPr>
        <w:spacing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B51EE">
        <w:rPr>
          <w:rFonts w:ascii="Arial" w:hAnsi="Arial" w:cs="Arial"/>
          <w:sz w:val="24"/>
          <w:szCs w:val="24"/>
        </w:rPr>
        <w:t>Oleh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karena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itu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sudah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merupakan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keniscayaan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bagi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salik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B51EE">
        <w:rPr>
          <w:rFonts w:ascii="Arial" w:hAnsi="Arial" w:cs="Arial"/>
          <w:sz w:val="24"/>
          <w:szCs w:val="24"/>
        </w:rPr>
        <w:t>ingin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mendaki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hingga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sampai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dan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selamat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51EE">
        <w:rPr>
          <w:rFonts w:ascii="Arial" w:hAnsi="Arial" w:cs="Arial"/>
          <w:sz w:val="24"/>
          <w:szCs w:val="24"/>
        </w:rPr>
        <w:t>murid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B51EE">
        <w:rPr>
          <w:rFonts w:ascii="Arial" w:hAnsi="Arial" w:cs="Arial"/>
          <w:sz w:val="24"/>
          <w:szCs w:val="24"/>
        </w:rPr>
        <w:t>ingin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sampai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dan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selamat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B51EE">
        <w:rPr>
          <w:rFonts w:ascii="Arial" w:hAnsi="Arial" w:cs="Arial"/>
          <w:sz w:val="24"/>
          <w:szCs w:val="24"/>
        </w:rPr>
        <w:t>abdi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B51EE">
        <w:rPr>
          <w:rFonts w:ascii="Arial" w:hAnsi="Arial" w:cs="Arial"/>
          <w:sz w:val="24"/>
          <w:szCs w:val="24"/>
        </w:rPr>
        <w:t>menyatu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dan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melebur</w:t>
      </w:r>
      <w:proofErr w:type="spellEnd"/>
      <w:r w:rsidR="001E3F29">
        <w:rPr>
          <w:rFonts w:ascii="Arial" w:hAnsi="Arial" w:cs="Arial"/>
          <w:sz w:val="24"/>
          <w:szCs w:val="24"/>
        </w:rPr>
        <w:t>,</w:t>
      </w:r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untuk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menjaga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diri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dari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hal-hal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B51EE">
        <w:rPr>
          <w:rFonts w:ascii="Arial" w:hAnsi="Arial" w:cs="Arial"/>
          <w:sz w:val="24"/>
          <w:szCs w:val="24"/>
        </w:rPr>
        <w:t>dapat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merusak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tata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pranatan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Pr="007B51EE">
        <w:rPr>
          <w:rFonts w:ascii="Arial" w:hAnsi="Arial" w:cs="Arial"/>
          <w:sz w:val="24"/>
          <w:szCs w:val="24"/>
        </w:rPr>
        <w:t>dapat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mengacaukan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sinyal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jalan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petunjuk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Pr="007B51EE">
        <w:rPr>
          <w:rFonts w:ascii="Arial" w:hAnsi="Arial" w:cs="Arial"/>
          <w:sz w:val="24"/>
          <w:szCs w:val="24"/>
        </w:rPr>
        <w:t>dapat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hAnsi="Arial" w:cs="Arial"/>
          <w:sz w:val="24"/>
          <w:szCs w:val="24"/>
        </w:rPr>
        <w:t>menutup</w:t>
      </w:r>
      <w:proofErr w:type="spellEnd"/>
      <w:r w:rsidRPr="007B51EE">
        <w:rPr>
          <w:rFonts w:ascii="Arial" w:hAnsi="Arial" w:cs="Arial"/>
          <w:sz w:val="24"/>
          <w:szCs w:val="24"/>
        </w:rPr>
        <w:t xml:space="preserve"> hijab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jalan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terang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dan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lurus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Menjaga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diri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dan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saudara-saudara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kita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dari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kobaran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api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amarah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lawwamah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dhon-prasangka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pemicu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dan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pemacunya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berasal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dari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aktivitas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muamalah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F29">
        <w:rPr>
          <w:rFonts w:ascii="Arial" w:hAnsi="Arial" w:cs="Arial"/>
          <w:sz w:val="24"/>
          <w:szCs w:val="24"/>
        </w:rPr>
        <w:t>manusia</w:t>
      </w:r>
      <w:proofErr w:type="spellEnd"/>
      <w:r w:rsidR="001E3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dan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kebekuan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hAnsi="Arial" w:cs="Arial"/>
          <w:sz w:val="24"/>
          <w:szCs w:val="24"/>
        </w:rPr>
        <w:t>diri</w:t>
      </w:r>
      <w:proofErr w:type="spellEnd"/>
      <w:r w:rsidR="00F75119" w:rsidRPr="007B51EE">
        <w:rPr>
          <w:rFonts w:ascii="Arial" w:hAnsi="Arial" w:cs="Arial"/>
          <w:sz w:val="24"/>
          <w:szCs w:val="24"/>
        </w:rPr>
        <w:t>. “</w:t>
      </w:r>
      <w:proofErr w:type="spellStart"/>
      <w:r w:rsidR="00F75119" w:rsidRPr="007B51EE">
        <w:rPr>
          <w:rFonts w:ascii="Arial" w:eastAsia="Times New Roman" w:hAnsi="Arial" w:cs="Arial"/>
          <w:sz w:val="24"/>
          <w:szCs w:val="24"/>
        </w:rPr>
        <w:t>Hai</w:t>
      </w:r>
      <w:proofErr w:type="spellEnd"/>
      <w:r w:rsidR="00F75119" w:rsidRPr="007B51EE">
        <w:rPr>
          <w:rFonts w:ascii="Arial" w:eastAsia="Times New Roman" w:hAnsi="Arial" w:cs="Arial"/>
          <w:sz w:val="24"/>
          <w:szCs w:val="24"/>
        </w:rPr>
        <w:t xml:space="preserve"> orang-orang yang </w:t>
      </w:r>
      <w:proofErr w:type="spellStart"/>
      <w:r w:rsidR="00F75119" w:rsidRPr="007B51EE">
        <w:rPr>
          <w:rFonts w:ascii="Arial" w:eastAsia="Times New Roman" w:hAnsi="Arial" w:cs="Arial"/>
          <w:sz w:val="24"/>
          <w:szCs w:val="24"/>
        </w:rPr>
        <w:t>beriman</w:t>
      </w:r>
      <w:proofErr w:type="spellEnd"/>
      <w:r w:rsidR="00F75119" w:rsidRPr="007B51E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F75119" w:rsidRPr="007B51EE">
        <w:rPr>
          <w:rFonts w:ascii="Arial" w:eastAsia="Times New Roman" w:hAnsi="Arial" w:cs="Arial"/>
          <w:sz w:val="24"/>
          <w:szCs w:val="24"/>
        </w:rPr>
        <w:t>peliharalah</w:t>
      </w:r>
      <w:proofErr w:type="spellEnd"/>
      <w:r w:rsidR="00F75119"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eastAsia="Times New Roman" w:hAnsi="Arial" w:cs="Arial"/>
          <w:sz w:val="24"/>
          <w:szCs w:val="24"/>
        </w:rPr>
        <w:t>dirimu</w:t>
      </w:r>
      <w:proofErr w:type="spellEnd"/>
      <w:r w:rsidR="00F75119"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="00F75119"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eastAsia="Times New Roman" w:hAnsi="Arial" w:cs="Arial"/>
          <w:sz w:val="24"/>
          <w:szCs w:val="24"/>
        </w:rPr>
        <w:t>keluargamu</w:t>
      </w:r>
      <w:proofErr w:type="spellEnd"/>
      <w:r w:rsidR="00F75119"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="00F75119"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eastAsia="Times New Roman" w:hAnsi="Arial" w:cs="Arial"/>
          <w:sz w:val="24"/>
          <w:szCs w:val="24"/>
        </w:rPr>
        <w:t>api</w:t>
      </w:r>
      <w:proofErr w:type="spellEnd"/>
      <w:r w:rsidR="00F75119"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eastAsia="Times New Roman" w:hAnsi="Arial" w:cs="Arial"/>
          <w:sz w:val="24"/>
          <w:szCs w:val="24"/>
        </w:rPr>
        <w:t>neraka</w:t>
      </w:r>
      <w:proofErr w:type="spellEnd"/>
      <w:r w:rsidR="00F75119" w:rsidRPr="007B51EE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="00F75119" w:rsidRPr="007B51EE">
        <w:rPr>
          <w:rFonts w:ascii="Arial" w:eastAsia="Times New Roman" w:hAnsi="Arial" w:cs="Arial"/>
          <w:sz w:val="24"/>
          <w:szCs w:val="24"/>
        </w:rPr>
        <w:t>bahan</w:t>
      </w:r>
      <w:proofErr w:type="spellEnd"/>
      <w:r w:rsidR="00F75119"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eastAsia="Times New Roman" w:hAnsi="Arial" w:cs="Arial"/>
          <w:sz w:val="24"/>
          <w:szCs w:val="24"/>
        </w:rPr>
        <w:t>bakarnya</w:t>
      </w:r>
      <w:proofErr w:type="spellEnd"/>
      <w:r w:rsidR="00F75119"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="00F75119"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eastAsia="Times New Roman" w:hAnsi="Arial" w:cs="Arial"/>
          <w:sz w:val="24"/>
          <w:szCs w:val="24"/>
        </w:rPr>
        <w:t>manusia</w:t>
      </w:r>
      <w:proofErr w:type="spellEnd"/>
      <w:r w:rsidR="00F75119"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="00F75119"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75119" w:rsidRPr="007B51EE">
        <w:rPr>
          <w:rFonts w:ascii="Arial" w:eastAsia="Times New Roman" w:hAnsi="Arial" w:cs="Arial"/>
          <w:sz w:val="24"/>
          <w:szCs w:val="24"/>
        </w:rPr>
        <w:t>batu</w:t>
      </w:r>
      <w:proofErr w:type="spellEnd"/>
      <w:r w:rsidR="00F75119" w:rsidRPr="007B51EE">
        <w:rPr>
          <w:rFonts w:ascii="Arial" w:eastAsia="Times New Roman" w:hAnsi="Arial" w:cs="Arial"/>
          <w:sz w:val="24"/>
          <w:szCs w:val="24"/>
        </w:rPr>
        <w:t xml:space="preserve">”. </w:t>
      </w:r>
      <w:proofErr w:type="spellStart"/>
      <w:r w:rsidR="00F75119" w:rsidRPr="007B51EE">
        <w:rPr>
          <w:rFonts w:ascii="Arial" w:eastAsia="Times New Roman" w:hAnsi="Arial" w:cs="Arial"/>
          <w:sz w:val="24"/>
          <w:szCs w:val="24"/>
        </w:rPr>
        <w:t>Tahrim</w:t>
      </w:r>
      <w:proofErr w:type="spellEnd"/>
      <w:r w:rsidR="00F75119" w:rsidRPr="007B51EE">
        <w:rPr>
          <w:rFonts w:ascii="Arial" w:eastAsia="Times New Roman" w:hAnsi="Arial" w:cs="Arial"/>
          <w:sz w:val="24"/>
          <w:szCs w:val="24"/>
        </w:rPr>
        <w:t xml:space="preserve"> 66:6</w:t>
      </w:r>
    </w:p>
    <w:p w:rsidR="00BB561C" w:rsidRDefault="00F75119" w:rsidP="0010180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7B51EE">
        <w:rPr>
          <w:rFonts w:ascii="Arial" w:eastAsia="Times New Roman" w:hAnsi="Arial" w:cs="Arial"/>
          <w:sz w:val="24"/>
          <w:szCs w:val="24"/>
        </w:rPr>
        <w:lastRenderedPageBreak/>
        <w:t>Untuk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mengantisipasi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potensi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gesekan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eastAsia="Times New Roman" w:hAnsi="Arial" w:cs="Arial"/>
          <w:sz w:val="24"/>
          <w:szCs w:val="24"/>
        </w:rPr>
        <w:t>aktivitas</w:t>
      </w:r>
      <w:proofErr w:type="spellEnd"/>
      <w:r w:rsid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eastAsia="Times New Roman" w:hAnsi="Arial" w:cs="Arial"/>
          <w:sz w:val="24"/>
          <w:szCs w:val="24"/>
        </w:rPr>
        <w:t>ghairu</w:t>
      </w:r>
      <w:proofErr w:type="spellEnd"/>
      <w:r w:rsid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eastAsia="Times New Roman" w:hAnsi="Arial" w:cs="Arial"/>
          <w:sz w:val="24"/>
          <w:szCs w:val="24"/>
        </w:rPr>
        <w:t>mahdhah</w:t>
      </w:r>
      <w:proofErr w:type="spellEnd"/>
      <w:r w:rsid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eastAsia="Times New Roman" w:hAnsi="Arial" w:cs="Arial"/>
          <w:sz w:val="24"/>
          <w:szCs w:val="24"/>
        </w:rPr>
        <w:t>muamalah</w:t>
      </w:r>
      <w:proofErr w:type="spellEnd"/>
      <w:r w:rsidR="007B51EE">
        <w:rPr>
          <w:rFonts w:ascii="Arial" w:eastAsia="Times New Roman" w:hAnsi="Arial" w:cs="Arial"/>
          <w:sz w:val="24"/>
          <w:szCs w:val="24"/>
        </w:rPr>
        <w:t xml:space="preserve"> </w:t>
      </w:r>
      <w:r w:rsidRPr="007B51EE">
        <w:rPr>
          <w:rFonts w:ascii="Arial" w:eastAsia="Times New Roman" w:hAnsi="Arial" w:cs="Arial"/>
          <w:sz w:val="24"/>
          <w:szCs w:val="24"/>
        </w:rPr>
        <w:t xml:space="preserve">yang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berakibat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eastAsia="Times New Roman" w:hAnsi="Arial" w:cs="Arial"/>
          <w:sz w:val="24"/>
          <w:szCs w:val="24"/>
        </w:rPr>
        <w:t>negatif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karena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kebekuan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diri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maka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membuka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diri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pengendalian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diri</w:t>
      </w:r>
      <w:proofErr w:type="spellEnd"/>
      <w:r w:rsid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eastAsia="Times New Roman" w:hAnsi="Arial" w:cs="Arial"/>
          <w:sz w:val="24"/>
          <w:szCs w:val="24"/>
        </w:rPr>
        <w:t>menjadi</w:t>
      </w:r>
      <w:proofErr w:type="spellEnd"/>
      <w:r w:rsid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eastAsia="Times New Roman" w:hAnsi="Arial" w:cs="Arial"/>
          <w:sz w:val="24"/>
          <w:szCs w:val="24"/>
        </w:rPr>
        <w:t>sebuah</w:t>
      </w:r>
      <w:proofErr w:type="spellEnd"/>
      <w:r w:rsid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eastAsia="Times New Roman" w:hAnsi="Arial" w:cs="Arial"/>
          <w:sz w:val="24"/>
          <w:szCs w:val="24"/>
        </w:rPr>
        <w:t>keharusan</w:t>
      </w:r>
      <w:proofErr w:type="spellEnd"/>
      <w:r w:rsidR="007B51EE">
        <w:rPr>
          <w:rFonts w:ascii="Arial" w:eastAsia="Times New Roman" w:hAnsi="Arial" w:cs="Arial"/>
          <w:sz w:val="24"/>
          <w:szCs w:val="24"/>
        </w:rPr>
        <w:t>.</w:t>
      </w:r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B51EE" w:rsidRPr="007B51EE">
        <w:rPr>
          <w:rFonts w:ascii="Arial" w:eastAsia="Times New Roman" w:hAnsi="Arial" w:cs="Arial"/>
          <w:sz w:val="24"/>
          <w:szCs w:val="24"/>
        </w:rPr>
        <w:t>Berperilaku</w:t>
      </w:r>
      <w:proofErr w:type="spellEnd"/>
      <w:r w:rsidR="007B51EE"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keseharian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didorong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oleh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keinginan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nafsu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kepentingan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nafsu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sehingga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segala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aktivitas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terkendali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oleh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kesadaran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diri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ketakberdayaan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hanya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Billah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7B51EE">
        <w:rPr>
          <w:rFonts w:ascii="Arial" w:eastAsia="Times New Roman" w:hAnsi="Arial" w:cs="Arial"/>
          <w:sz w:val="24"/>
          <w:szCs w:val="24"/>
        </w:rPr>
        <w:t>segala</w:t>
      </w:r>
      <w:proofErr w:type="spellEnd"/>
      <w:r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B51EE" w:rsidRPr="007B51EE">
        <w:rPr>
          <w:rFonts w:ascii="Arial" w:eastAsia="Times New Roman" w:hAnsi="Arial" w:cs="Arial"/>
          <w:sz w:val="24"/>
          <w:szCs w:val="24"/>
        </w:rPr>
        <w:t>daya</w:t>
      </w:r>
      <w:proofErr w:type="spellEnd"/>
      <w:r w:rsidR="007B51EE"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B51EE" w:rsidRPr="007B51EE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="007B51EE"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B51EE" w:rsidRPr="007B51EE">
        <w:rPr>
          <w:rFonts w:ascii="Arial" w:eastAsia="Times New Roman" w:hAnsi="Arial" w:cs="Arial"/>
          <w:sz w:val="24"/>
          <w:szCs w:val="24"/>
        </w:rPr>
        <w:t>upaya</w:t>
      </w:r>
      <w:proofErr w:type="spellEnd"/>
      <w:r w:rsidR="007B51EE"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B51EE" w:rsidRPr="007B51EE">
        <w:rPr>
          <w:rFonts w:ascii="Arial" w:eastAsia="Times New Roman" w:hAnsi="Arial" w:cs="Arial"/>
          <w:sz w:val="24"/>
          <w:szCs w:val="24"/>
        </w:rPr>
        <w:t>dapat</w:t>
      </w:r>
      <w:proofErr w:type="spellEnd"/>
      <w:r w:rsidR="007B51EE" w:rsidRPr="007B51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B51EE" w:rsidRPr="007B51EE">
        <w:rPr>
          <w:rFonts w:ascii="Arial" w:eastAsia="Times New Roman" w:hAnsi="Arial" w:cs="Arial"/>
          <w:sz w:val="24"/>
          <w:szCs w:val="24"/>
        </w:rPr>
        <w:t>dilakukan</w:t>
      </w:r>
      <w:proofErr w:type="spellEnd"/>
      <w:r w:rsidR="007B51EE" w:rsidRPr="007B51EE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7B51EE" w:rsidRPr="00A71B21">
        <w:rPr>
          <w:rFonts w:ascii="Arial" w:eastAsia="Times New Roman" w:hAnsi="Arial" w:cs="Arial"/>
          <w:i/>
          <w:sz w:val="24"/>
          <w:szCs w:val="24"/>
        </w:rPr>
        <w:t>Maa</w:t>
      </w:r>
      <w:proofErr w:type="spellEnd"/>
      <w:r w:rsidR="007B51EE" w:rsidRPr="00A71B21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="007B51EE" w:rsidRPr="00A71B21">
        <w:rPr>
          <w:rFonts w:ascii="Arial" w:eastAsia="Times New Roman" w:hAnsi="Arial" w:cs="Arial"/>
          <w:i/>
          <w:sz w:val="24"/>
          <w:szCs w:val="24"/>
        </w:rPr>
        <w:t>adraaka</w:t>
      </w:r>
      <w:proofErr w:type="spellEnd"/>
      <w:r w:rsidR="007B51EE" w:rsidRPr="00A71B21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="007B51EE" w:rsidRPr="00A71B21">
        <w:rPr>
          <w:rFonts w:ascii="Arial" w:eastAsia="Times New Roman" w:hAnsi="Arial" w:cs="Arial"/>
          <w:i/>
          <w:sz w:val="24"/>
          <w:szCs w:val="24"/>
        </w:rPr>
        <w:t>Maa</w:t>
      </w:r>
      <w:proofErr w:type="spellEnd"/>
      <w:r w:rsidR="007B51EE" w:rsidRPr="00A71B21">
        <w:rPr>
          <w:rFonts w:ascii="Arial" w:eastAsia="Times New Roman" w:hAnsi="Arial" w:cs="Arial"/>
          <w:i/>
          <w:sz w:val="24"/>
          <w:szCs w:val="24"/>
        </w:rPr>
        <w:t xml:space="preserve"> </w:t>
      </w:r>
      <w:proofErr w:type="spellStart"/>
      <w:r w:rsidR="007B51EE" w:rsidRPr="00A71B21">
        <w:rPr>
          <w:rFonts w:ascii="Arial" w:hAnsi="Arial" w:cs="Arial"/>
          <w:i/>
          <w:sz w:val="24"/>
          <w:szCs w:val="24"/>
        </w:rPr>
        <w:t>y</w:t>
      </w:r>
      <w:r w:rsidR="00BB561C" w:rsidRPr="00A71B21">
        <w:rPr>
          <w:rFonts w:ascii="Arial" w:hAnsi="Arial" w:cs="Arial"/>
          <w:i/>
          <w:sz w:val="24"/>
          <w:szCs w:val="24"/>
        </w:rPr>
        <w:t>auma</w:t>
      </w:r>
      <w:proofErr w:type="spellEnd"/>
      <w:r w:rsidR="00BB561C" w:rsidRPr="00A71B2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B561C" w:rsidRPr="00A71B21">
        <w:rPr>
          <w:rFonts w:ascii="Arial" w:hAnsi="Arial" w:cs="Arial"/>
          <w:i/>
          <w:sz w:val="24"/>
          <w:szCs w:val="24"/>
        </w:rPr>
        <w:t>idin</w:t>
      </w:r>
      <w:proofErr w:type="spellEnd"/>
      <w:r w:rsidR="00BB561C" w:rsidRPr="00A71B21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BB561C" w:rsidRPr="00A71B21">
        <w:rPr>
          <w:rFonts w:ascii="Arial" w:hAnsi="Arial" w:cs="Arial"/>
          <w:i/>
          <w:sz w:val="24"/>
          <w:szCs w:val="24"/>
        </w:rPr>
        <w:t>laa</w:t>
      </w:r>
      <w:proofErr w:type="spellEnd"/>
      <w:r w:rsidR="00BB561C" w:rsidRPr="00A71B2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B561C" w:rsidRPr="00A71B21">
        <w:rPr>
          <w:rFonts w:ascii="Arial" w:hAnsi="Arial" w:cs="Arial"/>
          <w:i/>
          <w:sz w:val="24"/>
          <w:szCs w:val="24"/>
        </w:rPr>
        <w:t>tamliku</w:t>
      </w:r>
      <w:proofErr w:type="spellEnd"/>
      <w:r w:rsidR="00BB561C" w:rsidRPr="00A71B2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B561C" w:rsidRPr="00A71B21">
        <w:rPr>
          <w:rFonts w:ascii="Arial" w:hAnsi="Arial" w:cs="Arial"/>
          <w:i/>
          <w:sz w:val="24"/>
          <w:szCs w:val="24"/>
        </w:rPr>
        <w:t>nafsun</w:t>
      </w:r>
      <w:proofErr w:type="spellEnd"/>
      <w:r w:rsidR="00BB561C" w:rsidRPr="00A71B2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B561C" w:rsidRPr="00A71B21">
        <w:rPr>
          <w:rFonts w:ascii="Arial" w:hAnsi="Arial" w:cs="Arial"/>
          <w:i/>
          <w:sz w:val="24"/>
          <w:szCs w:val="24"/>
        </w:rPr>
        <w:t>linafsin</w:t>
      </w:r>
      <w:proofErr w:type="spellEnd"/>
      <w:r w:rsidR="007B51EE" w:rsidRPr="00A71B21">
        <w:rPr>
          <w:rFonts w:ascii="Arial" w:hAnsi="Arial" w:cs="Arial"/>
          <w:i/>
          <w:sz w:val="24"/>
          <w:szCs w:val="24"/>
        </w:rPr>
        <w:t>.</w:t>
      </w:r>
    </w:p>
    <w:p w:rsidR="00BB561C" w:rsidRDefault="00A71B21" w:rsidP="0010180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IMAM JATAYU </w:t>
      </w:r>
      <w:proofErr w:type="spellStart"/>
      <w:r w:rsidR="000D70C7">
        <w:rPr>
          <w:rFonts w:ascii="Arial" w:hAnsi="Arial" w:cs="Arial"/>
          <w:sz w:val="24"/>
          <w:szCs w:val="24"/>
        </w:rPr>
        <w:t>telah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mencanang</w:t>
      </w:r>
      <w:r>
        <w:rPr>
          <w:rFonts w:ascii="Arial" w:hAnsi="Arial" w:cs="Arial"/>
          <w:sz w:val="24"/>
          <w:szCs w:val="24"/>
        </w:rPr>
        <w:t>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menetapkan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pola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PTSA </w:t>
      </w:r>
      <w:proofErr w:type="spellStart"/>
      <w:r w:rsidR="000D70C7">
        <w:rPr>
          <w:rFonts w:ascii="Arial" w:hAnsi="Arial" w:cs="Arial"/>
          <w:sz w:val="24"/>
          <w:szCs w:val="24"/>
        </w:rPr>
        <w:t>sebagai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pola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untuk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menghadapi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segala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macam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gejolak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D70C7">
        <w:rPr>
          <w:rFonts w:ascii="Arial" w:hAnsi="Arial" w:cs="Arial"/>
          <w:sz w:val="24"/>
          <w:szCs w:val="24"/>
        </w:rPr>
        <w:t>Gejolak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bathiniyah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maupun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lahiriyah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D70C7">
        <w:rPr>
          <w:rFonts w:ascii="Arial" w:hAnsi="Arial" w:cs="Arial"/>
          <w:sz w:val="24"/>
          <w:szCs w:val="24"/>
        </w:rPr>
        <w:t>Pola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Tatanan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D70C7">
        <w:rPr>
          <w:rFonts w:ascii="Arial" w:hAnsi="Arial" w:cs="Arial"/>
          <w:sz w:val="24"/>
          <w:szCs w:val="24"/>
        </w:rPr>
        <w:t>bisa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diderivasi</w:t>
      </w:r>
      <w:proofErr w:type="spellEnd"/>
      <w:r w:rsidR="001E3F29">
        <w:rPr>
          <w:rFonts w:ascii="Arial" w:hAnsi="Arial" w:cs="Arial"/>
          <w:sz w:val="24"/>
          <w:szCs w:val="24"/>
        </w:rPr>
        <w:t>/</w:t>
      </w:r>
      <w:proofErr w:type="spellStart"/>
      <w:r w:rsidR="001E3F29">
        <w:rPr>
          <w:rFonts w:ascii="Arial" w:hAnsi="Arial" w:cs="Arial"/>
          <w:sz w:val="24"/>
          <w:szCs w:val="24"/>
        </w:rPr>
        <w:t>diturunkan</w:t>
      </w:r>
      <w:proofErr w:type="spellEnd"/>
      <w:r w:rsidR="001E3F29">
        <w:rPr>
          <w:rFonts w:ascii="Arial" w:hAnsi="Arial" w:cs="Arial"/>
          <w:sz w:val="24"/>
          <w:szCs w:val="24"/>
        </w:rPr>
        <w:t>/</w:t>
      </w:r>
      <w:proofErr w:type="spellStart"/>
      <w:r w:rsidR="001E3F29">
        <w:rPr>
          <w:rFonts w:ascii="Arial" w:hAnsi="Arial" w:cs="Arial"/>
          <w:sz w:val="24"/>
          <w:szCs w:val="24"/>
        </w:rPr>
        <w:t>dijabarkan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menjadi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banyak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aspek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selalu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direkatkan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E3F29">
        <w:rPr>
          <w:rFonts w:ascii="Arial" w:hAnsi="Arial" w:cs="Arial"/>
          <w:sz w:val="24"/>
          <w:szCs w:val="24"/>
        </w:rPr>
        <w:t>dilekatkan</w:t>
      </w:r>
      <w:proofErr w:type="spellEnd"/>
      <w:r w:rsidR="001E3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D70C7">
        <w:rPr>
          <w:rFonts w:ascii="Arial" w:hAnsi="Arial" w:cs="Arial"/>
          <w:sz w:val="24"/>
          <w:szCs w:val="24"/>
        </w:rPr>
        <w:t>dikaitkan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dengan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sehat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dan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amanah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E3F29">
        <w:rPr>
          <w:rFonts w:ascii="Arial" w:hAnsi="Arial" w:cs="Arial"/>
          <w:sz w:val="24"/>
          <w:szCs w:val="24"/>
        </w:rPr>
        <w:t>Karena</w:t>
      </w:r>
      <w:proofErr w:type="spellEnd"/>
      <w:r w:rsidR="001E3F29">
        <w:rPr>
          <w:rFonts w:ascii="Arial" w:hAnsi="Arial" w:cs="Arial"/>
          <w:sz w:val="24"/>
          <w:szCs w:val="24"/>
        </w:rPr>
        <w:t xml:space="preserve"> p</w:t>
      </w:r>
      <w:r w:rsidR="000D70C7">
        <w:rPr>
          <w:rFonts w:ascii="Arial" w:hAnsi="Arial" w:cs="Arial"/>
          <w:sz w:val="24"/>
          <w:szCs w:val="24"/>
        </w:rPr>
        <w:t xml:space="preserve">rogram-program </w:t>
      </w:r>
      <w:proofErr w:type="spellStart"/>
      <w:r w:rsidR="000D70C7">
        <w:rPr>
          <w:rFonts w:ascii="Arial" w:hAnsi="Arial" w:cs="Arial"/>
          <w:sz w:val="24"/>
          <w:szCs w:val="24"/>
        </w:rPr>
        <w:t>pemberdayaan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dalam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wujud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apapun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13CB">
        <w:rPr>
          <w:rFonts w:ascii="Arial" w:hAnsi="Arial" w:cs="Arial"/>
          <w:sz w:val="24"/>
          <w:szCs w:val="24"/>
        </w:rPr>
        <w:t>tujuan</w:t>
      </w:r>
      <w:proofErr w:type="spellEnd"/>
      <w:r w:rsidR="001213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13CB">
        <w:rPr>
          <w:rFonts w:ascii="Arial" w:hAnsi="Arial" w:cs="Arial"/>
          <w:sz w:val="24"/>
          <w:szCs w:val="24"/>
        </w:rPr>
        <w:t>utamanya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adalah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kebersamaan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D70C7">
        <w:rPr>
          <w:rFonts w:ascii="Arial" w:hAnsi="Arial" w:cs="Arial"/>
          <w:sz w:val="24"/>
          <w:szCs w:val="24"/>
        </w:rPr>
        <w:t>bebarengan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menuju</w:t>
      </w:r>
      <w:proofErr w:type="spellEnd"/>
      <w:r w:rsidR="000D70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0C7">
        <w:rPr>
          <w:rFonts w:ascii="Arial" w:hAnsi="Arial" w:cs="Arial"/>
          <w:sz w:val="24"/>
          <w:szCs w:val="24"/>
        </w:rPr>
        <w:t>keselamatan</w:t>
      </w:r>
      <w:proofErr w:type="spellEnd"/>
      <w:r w:rsidR="002F7475">
        <w:rPr>
          <w:rFonts w:ascii="Arial" w:hAnsi="Arial" w:cs="Arial"/>
          <w:sz w:val="24"/>
          <w:szCs w:val="24"/>
        </w:rPr>
        <w:t>.</w:t>
      </w:r>
      <w:r w:rsidR="002F74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hAnsi="Arial" w:cs="Arial"/>
          <w:sz w:val="24"/>
          <w:szCs w:val="24"/>
        </w:rPr>
        <w:t>Praktek</w:t>
      </w:r>
      <w:proofErr w:type="spellEnd"/>
      <w:r w:rsid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51EE" w:rsidRPr="001213CB">
        <w:rPr>
          <w:rFonts w:ascii="Arial" w:hAnsi="Arial" w:cs="Arial"/>
          <w:i/>
          <w:sz w:val="24"/>
          <w:szCs w:val="24"/>
        </w:rPr>
        <w:t>laa</w:t>
      </w:r>
      <w:proofErr w:type="spellEnd"/>
      <w:r w:rsidR="007B51EE" w:rsidRPr="001213C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B51EE" w:rsidRPr="001213CB">
        <w:rPr>
          <w:rFonts w:ascii="Arial" w:hAnsi="Arial" w:cs="Arial"/>
          <w:i/>
          <w:sz w:val="24"/>
          <w:szCs w:val="24"/>
        </w:rPr>
        <w:t>tamliku</w:t>
      </w:r>
      <w:proofErr w:type="spellEnd"/>
      <w:r w:rsidR="007B51EE" w:rsidRPr="001213C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B51EE" w:rsidRPr="001213CB">
        <w:rPr>
          <w:rFonts w:ascii="Arial" w:hAnsi="Arial" w:cs="Arial"/>
          <w:i/>
          <w:sz w:val="24"/>
          <w:szCs w:val="24"/>
        </w:rPr>
        <w:t>nafsun</w:t>
      </w:r>
      <w:proofErr w:type="spellEnd"/>
      <w:r w:rsidR="007B51EE" w:rsidRPr="001213C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B51EE" w:rsidRPr="001213CB">
        <w:rPr>
          <w:rFonts w:ascii="Arial" w:hAnsi="Arial" w:cs="Arial"/>
          <w:i/>
          <w:sz w:val="24"/>
          <w:szCs w:val="24"/>
        </w:rPr>
        <w:t>linafsin</w:t>
      </w:r>
      <w:proofErr w:type="spellEnd"/>
      <w:r w:rsid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hAnsi="Arial" w:cs="Arial"/>
          <w:sz w:val="24"/>
          <w:szCs w:val="24"/>
        </w:rPr>
        <w:t>diwujudkan</w:t>
      </w:r>
      <w:proofErr w:type="spellEnd"/>
      <w:r w:rsid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hAnsi="Arial" w:cs="Arial"/>
          <w:sz w:val="24"/>
          <w:szCs w:val="24"/>
        </w:rPr>
        <w:t>dalam</w:t>
      </w:r>
      <w:proofErr w:type="spellEnd"/>
      <w:r w:rsid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hAnsi="Arial" w:cs="Arial"/>
          <w:sz w:val="24"/>
          <w:szCs w:val="24"/>
        </w:rPr>
        <w:t>kep</w:t>
      </w:r>
      <w:r w:rsidR="00BB561C" w:rsidRPr="007B51EE">
        <w:rPr>
          <w:rFonts w:ascii="Arial" w:hAnsi="Arial" w:cs="Arial"/>
          <w:sz w:val="24"/>
          <w:szCs w:val="24"/>
        </w:rPr>
        <w:t>eduli</w:t>
      </w:r>
      <w:r w:rsidR="007B51EE">
        <w:rPr>
          <w:rFonts w:ascii="Arial" w:hAnsi="Arial" w:cs="Arial"/>
          <w:sz w:val="24"/>
          <w:szCs w:val="24"/>
        </w:rPr>
        <w:t>an</w:t>
      </w:r>
      <w:proofErr w:type="spellEnd"/>
      <w:r w:rsidR="00BB561C" w:rsidRP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61C" w:rsidRPr="007B51EE">
        <w:rPr>
          <w:rFonts w:ascii="Arial" w:hAnsi="Arial" w:cs="Arial"/>
          <w:sz w:val="24"/>
          <w:szCs w:val="24"/>
        </w:rPr>
        <w:t>operasional</w:t>
      </w:r>
      <w:proofErr w:type="spellEnd"/>
      <w:r w:rsidR="00BB561C" w:rsidRPr="007B51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B561C" w:rsidRPr="007B51EE">
        <w:rPr>
          <w:rFonts w:ascii="Arial" w:hAnsi="Arial" w:cs="Arial"/>
          <w:sz w:val="24"/>
          <w:szCs w:val="24"/>
        </w:rPr>
        <w:t>respon</w:t>
      </w:r>
      <w:proofErr w:type="spellEnd"/>
      <w:r w:rsidR="00BB561C" w:rsidRPr="007B51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B561C" w:rsidRPr="007B51EE">
        <w:rPr>
          <w:rFonts w:ascii="Arial" w:hAnsi="Arial" w:cs="Arial"/>
          <w:sz w:val="24"/>
          <w:szCs w:val="24"/>
        </w:rPr>
        <w:t>respek</w:t>
      </w:r>
      <w:proofErr w:type="spellEnd"/>
      <w:r w:rsidR="001E3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F29">
        <w:rPr>
          <w:rFonts w:ascii="Arial" w:hAnsi="Arial" w:cs="Arial"/>
          <w:sz w:val="24"/>
          <w:szCs w:val="24"/>
        </w:rPr>
        <w:t>dalam</w:t>
      </w:r>
      <w:proofErr w:type="spellEnd"/>
      <w:r w:rsidR="001E3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F29">
        <w:rPr>
          <w:rFonts w:ascii="Arial" w:hAnsi="Arial" w:cs="Arial"/>
          <w:sz w:val="24"/>
          <w:szCs w:val="24"/>
        </w:rPr>
        <w:t>niatan</w:t>
      </w:r>
      <w:proofErr w:type="spellEnd"/>
      <w:r w:rsidR="001213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13CB">
        <w:rPr>
          <w:rFonts w:ascii="Arial" w:hAnsi="Arial" w:cs="Arial"/>
          <w:sz w:val="24"/>
          <w:szCs w:val="24"/>
        </w:rPr>
        <w:t>nderek</w:t>
      </w:r>
      <w:proofErr w:type="spellEnd"/>
      <w:r w:rsidR="001213C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213CB">
        <w:rPr>
          <w:rFonts w:ascii="Arial" w:hAnsi="Arial" w:cs="Arial"/>
          <w:sz w:val="24"/>
          <w:szCs w:val="24"/>
        </w:rPr>
        <w:t>nyeng</w:t>
      </w:r>
      <w:r w:rsidR="007B51EE">
        <w:rPr>
          <w:rFonts w:ascii="Arial" w:hAnsi="Arial" w:cs="Arial"/>
          <w:sz w:val="24"/>
          <w:szCs w:val="24"/>
        </w:rPr>
        <w:t>kuyung</w:t>
      </w:r>
      <w:proofErr w:type="spellEnd"/>
      <w:r w:rsidR="007B51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B51EE">
        <w:rPr>
          <w:rFonts w:ascii="Arial" w:hAnsi="Arial" w:cs="Arial"/>
          <w:sz w:val="24"/>
          <w:szCs w:val="24"/>
        </w:rPr>
        <w:t>ndukung</w:t>
      </w:r>
      <w:proofErr w:type="spellEnd"/>
      <w:r w:rsidR="007B51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B51EE">
        <w:rPr>
          <w:rFonts w:ascii="Arial" w:hAnsi="Arial" w:cs="Arial"/>
          <w:sz w:val="24"/>
          <w:szCs w:val="24"/>
        </w:rPr>
        <w:t>njunjung</w:t>
      </w:r>
      <w:proofErr w:type="spellEnd"/>
      <w:r w:rsid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hAnsi="Arial" w:cs="Arial"/>
          <w:sz w:val="24"/>
          <w:szCs w:val="24"/>
        </w:rPr>
        <w:t>hingga</w:t>
      </w:r>
      <w:proofErr w:type="spellEnd"/>
      <w:r w:rsid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hAnsi="Arial" w:cs="Arial"/>
          <w:sz w:val="24"/>
          <w:szCs w:val="24"/>
        </w:rPr>
        <w:t>mbela</w:t>
      </w:r>
      <w:proofErr w:type="spellEnd"/>
      <w:r w:rsid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hAnsi="Arial" w:cs="Arial"/>
          <w:sz w:val="24"/>
          <w:szCs w:val="24"/>
        </w:rPr>
        <w:t>terhadap</w:t>
      </w:r>
      <w:proofErr w:type="spellEnd"/>
      <w:r w:rsid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hAnsi="Arial" w:cs="Arial"/>
          <w:sz w:val="24"/>
          <w:szCs w:val="24"/>
        </w:rPr>
        <w:t>apa</w:t>
      </w:r>
      <w:proofErr w:type="spellEnd"/>
      <w:r w:rsidR="007B51E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B51EE">
        <w:rPr>
          <w:rFonts w:ascii="Arial" w:hAnsi="Arial" w:cs="Arial"/>
          <w:sz w:val="24"/>
          <w:szCs w:val="24"/>
        </w:rPr>
        <w:t>telah</w:t>
      </w:r>
      <w:proofErr w:type="spellEnd"/>
      <w:r w:rsid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hAnsi="Arial" w:cs="Arial"/>
          <w:sz w:val="24"/>
          <w:szCs w:val="24"/>
        </w:rPr>
        <w:t>dicanangkan</w:t>
      </w:r>
      <w:proofErr w:type="spellEnd"/>
      <w:r w:rsidR="007B51E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B51EE">
        <w:rPr>
          <w:rFonts w:ascii="Arial" w:hAnsi="Arial" w:cs="Arial"/>
          <w:sz w:val="24"/>
          <w:szCs w:val="24"/>
        </w:rPr>
        <w:t>diprogramkan</w:t>
      </w:r>
      <w:proofErr w:type="spellEnd"/>
      <w:r w:rsid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hAnsi="Arial" w:cs="Arial"/>
          <w:sz w:val="24"/>
          <w:szCs w:val="24"/>
        </w:rPr>
        <w:t>oleh</w:t>
      </w:r>
      <w:proofErr w:type="spellEnd"/>
      <w:r w:rsidR="007B51EE">
        <w:rPr>
          <w:rFonts w:ascii="Arial" w:hAnsi="Arial" w:cs="Arial"/>
          <w:sz w:val="24"/>
          <w:szCs w:val="24"/>
        </w:rPr>
        <w:t xml:space="preserve"> Guru.</w:t>
      </w:r>
      <w:r w:rsidR="001E3F29">
        <w:rPr>
          <w:rFonts w:ascii="Arial" w:hAnsi="Arial" w:cs="Arial"/>
          <w:sz w:val="24"/>
          <w:szCs w:val="24"/>
        </w:rPr>
        <w:t xml:space="preserve"> </w:t>
      </w:r>
    </w:p>
    <w:p w:rsidR="001213CB" w:rsidRDefault="000B1B9C" w:rsidP="000B1B9C">
      <w:pPr>
        <w:pStyle w:val="ListParagraph"/>
        <w:spacing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E60483">
        <w:rPr>
          <w:rFonts w:ascii="Arial" w:hAnsi="Arial" w:cs="Arial"/>
          <w:sz w:val="24"/>
          <w:szCs w:val="24"/>
        </w:rPr>
        <w:t>Dalam</w:t>
      </w:r>
      <w:proofErr w:type="spellEnd"/>
      <w:r w:rsidRPr="00E604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483" w:rsidRPr="00E60483">
        <w:rPr>
          <w:rFonts w:ascii="Arial" w:hAnsi="Arial" w:cs="Arial"/>
          <w:sz w:val="24"/>
          <w:szCs w:val="24"/>
        </w:rPr>
        <w:t>Mewujud</w:t>
      </w:r>
      <w:proofErr w:type="spellEnd"/>
      <w:r w:rsidR="00491406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="00E60483" w:rsidRPr="00E60483">
        <w:rPr>
          <w:rFonts w:ascii="Arial" w:hAnsi="Arial" w:cs="Arial"/>
          <w:sz w:val="24"/>
          <w:szCs w:val="24"/>
        </w:rPr>
        <w:t>nyatakan</w:t>
      </w:r>
      <w:proofErr w:type="spellEnd"/>
      <w:r w:rsidR="00E60483" w:rsidRPr="00E604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483" w:rsidRPr="00E60483">
        <w:rPr>
          <w:rFonts w:ascii="Arial" w:hAnsi="Arial" w:cs="Arial"/>
          <w:sz w:val="24"/>
          <w:szCs w:val="24"/>
        </w:rPr>
        <w:t>Kebersandaran</w:t>
      </w:r>
      <w:proofErr w:type="spellEnd"/>
      <w:r w:rsidR="00E60483">
        <w:rPr>
          <w:rFonts w:ascii="Arial" w:hAnsi="Arial" w:cs="Arial"/>
          <w:sz w:val="24"/>
          <w:szCs w:val="24"/>
        </w:rPr>
        <w:t>,</w:t>
      </w:r>
      <w:r w:rsidR="00E60483" w:rsidRPr="00E604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483">
        <w:rPr>
          <w:rFonts w:ascii="Arial" w:hAnsi="Arial" w:cs="Arial"/>
          <w:sz w:val="24"/>
          <w:szCs w:val="24"/>
        </w:rPr>
        <w:t>Sedulur</w:t>
      </w:r>
      <w:proofErr w:type="spellEnd"/>
      <w:r w:rsidR="00E604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483">
        <w:rPr>
          <w:rFonts w:ascii="Arial" w:hAnsi="Arial" w:cs="Arial"/>
          <w:sz w:val="24"/>
          <w:szCs w:val="24"/>
        </w:rPr>
        <w:t>Sinarawedi</w:t>
      </w:r>
      <w:proofErr w:type="spellEnd"/>
      <w:r w:rsidR="00E60483">
        <w:rPr>
          <w:rFonts w:ascii="Arial" w:hAnsi="Arial" w:cs="Arial"/>
          <w:sz w:val="24"/>
          <w:szCs w:val="24"/>
        </w:rPr>
        <w:t>,</w:t>
      </w:r>
      <w:r w:rsidR="00E60483" w:rsidRPr="00E604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483" w:rsidRPr="00E60483">
        <w:rPr>
          <w:rFonts w:ascii="Arial" w:hAnsi="Arial" w:cs="Arial"/>
          <w:sz w:val="24"/>
          <w:szCs w:val="24"/>
        </w:rPr>
        <w:t>gotong</w:t>
      </w:r>
      <w:proofErr w:type="spellEnd"/>
      <w:r w:rsidR="00E60483" w:rsidRPr="00E604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483" w:rsidRPr="00E60483">
        <w:rPr>
          <w:rFonts w:ascii="Arial" w:hAnsi="Arial" w:cs="Arial"/>
          <w:sz w:val="24"/>
          <w:szCs w:val="24"/>
        </w:rPr>
        <w:t>royong</w:t>
      </w:r>
      <w:proofErr w:type="spellEnd"/>
      <w:r w:rsidR="00E60483" w:rsidRPr="00E6048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0483" w:rsidRPr="00E60483">
        <w:rPr>
          <w:rFonts w:ascii="Arial" w:hAnsi="Arial" w:cs="Arial"/>
          <w:sz w:val="24"/>
          <w:szCs w:val="24"/>
        </w:rPr>
        <w:t>bebare</w:t>
      </w:r>
      <w:r w:rsidR="00E60483">
        <w:rPr>
          <w:rFonts w:ascii="Arial" w:hAnsi="Arial" w:cs="Arial"/>
          <w:sz w:val="24"/>
          <w:szCs w:val="24"/>
        </w:rPr>
        <w:t>ngan</w:t>
      </w:r>
      <w:proofErr w:type="spellEnd"/>
      <w:r w:rsidR="00E6048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0483">
        <w:rPr>
          <w:rFonts w:ascii="Arial" w:hAnsi="Arial" w:cs="Arial"/>
          <w:sz w:val="24"/>
          <w:szCs w:val="24"/>
        </w:rPr>
        <w:t>kebersamaan</w:t>
      </w:r>
      <w:proofErr w:type="spellEnd"/>
      <w:r w:rsidR="00E6048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0483">
        <w:rPr>
          <w:rFonts w:ascii="Arial" w:hAnsi="Arial" w:cs="Arial"/>
          <w:sz w:val="24"/>
          <w:szCs w:val="24"/>
        </w:rPr>
        <w:t>kekeluargaan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6D61">
        <w:rPr>
          <w:rFonts w:ascii="Arial" w:hAnsi="Arial" w:cs="Arial"/>
          <w:sz w:val="24"/>
          <w:szCs w:val="24"/>
        </w:rPr>
        <w:t>disampaikan</w:t>
      </w:r>
      <w:proofErr w:type="spellEnd"/>
      <w:r w:rsid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hAnsi="Arial" w:cs="Arial"/>
          <w:sz w:val="24"/>
          <w:szCs w:val="24"/>
        </w:rPr>
        <w:t>kepada</w:t>
      </w:r>
      <w:proofErr w:type="spellEnd"/>
      <w:r w:rsid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hAnsi="Arial" w:cs="Arial"/>
          <w:sz w:val="24"/>
          <w:szCs w:val="24"/>
        </w:rPr>
        <w:t>seluruh</w:t>
      </w:r>
      <w:proofErr w:type="spellEnd"/>
      <w:r w:rsid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hAnsi="Arial" w:cs="Arial"/>
          <w:sz w:val="24"/>
          <w:szCs w:val="24"/>
        </w:rPr>
        <w:t>jamaah</w:t>
      </w:r>
      <w:proofErr w:type="spellEnd"/>
      <w:r w:rsid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hAnsi="Arial" w:cs="Arial"/>
          <w:sz w:val="24"/>
          <w:szCs w:val="24"/>
        </w:rPr>
        <w:t>tatanan</w:t>
      </w:r>
      <w:proofErr w:type="spellEnd"/>
      <w:r w:rsidR="007B51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hAnsi="Arial" w:cs="Arial"/>
          <w:sz w:val="24"/>
          <w:szCs w:val="24"/>
        </w:rPr>
        <w:t>wahyu</w:t>
      </w:r>
      <w:proofErr w:type="spellEnd"/>
      <w:r w:rsidR="007B51EE">
        <w:rPr>
          <w:rFonts w:ascii="Arial" w:hAnsi="Arial" w:cs="Arial"/>
          <w:sz w:val="24"/>
          <w:szCs w:val="24"/>
        </w:rPr>
        <w:t xml:space="preserve"> (JATAYU) </w:t>
      </w:r>
      <w:r w:rsidR="001213CB">
        <w:rPr>
          <w:rFonts w:ascii="Arial" w:hAnsi="Arial" w:cs="Arial"/>
          <w:sz w:val="24"/>
          <w:szCs w:val="24"/>
        </w:rPr>
        <w:t>d</w:t>
      </w:r>
      <w:r w:rsidR="001E3F29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1E3F29">
        <w:rPr>
          <w:rFonts w:ascii="Arial" w:hAnsi="Arial" w:cs="Arial"/>
          <w:sz w:val="24"/>
          <w:szCs w:val="24"/>
        </w:rPr>
        <w:t>Kepamongan</w:t>
      </w:r>
      <w:proofErr w:type="spellEnd"/>
      <w:r w:rsidR="001E3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F29">
        <w:rPr>
          <w:rFonts w:ascii="Arial" w:hAnsi="Arial" w:cs="Arial"/>
          <w:sz w:val="24"/>
          <w:szCs w:val="24"/>
        </w:rPr>
        <w:t>Praja</w:t>
      </w:r>
      <w:proofErr w:type="spellEnd"/>
      <w:r w:rsidR="001E3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F29">
        <w:rPr>
          <w:rFonts w:ascii="Arial" w:hAnsi="Arial" w:cs="Arial"/>
          <w:sz w:val="24"/>
          <w:szCs w:val="24"/>
        </w:rPr>
        <w:t>Pusat</w:t>
      </w:r>
      <w:proofErr w:type="spellEnd"/>
      <w:r w:rsidR="001E3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E3F29">
        <w:rPr>
          <w:rFonts w:ascii="Arial" w:hAnsi="Arial" w:cs="Arial"/>
          <w:sz w:val="24"/>
          <w:szCs w:val="24"/>
        </w:rPr>
        <w:t>Cabang</w:t>
      </w:r>
      <w:proofErr w:type="spellEnd"/>
      <w:r w:rsidR="001E3F29">
        <w:rPr>
          <w:rFonts w:ascii="Arial" w:hAnsi="Arial" w:cs="Arial"/>
          <w:sz w:val="24"/>
          <w:szCs w:val="24"/>
        </w:rPr>
        <w:t xml:space="preserve">, Ranting, </w:t>
      </w:r>
      <w:proofErr w:type="spellStart"/>
      <w:r w:rsidR="001E3F29">
        <w:rPr>
          <w:rFonts w:ascii="Arial" w:hAnsi="Arial" w:cs="Arial"/>
          <w:sz w:val="24"/>
          <w:szCs w:val="24"/>
        </w:rPr>
        <w:t>Koja</w:t>
      </w:r>
      <w:proofErr w:type="spellEnd"/>
      <w:r w:rsidR="001E3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51EE">
        <w:rPr>
          <w:rFonts w:ascii="Arial" w:hAnsi="Arial" w:cs="Arial"/>
          <w:sz w:val="24"/>
          <w:szCs w:val="24"/>
        </w:rPr>
        <w:t>dihimbau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213CB">
        <w:rPr>
          <w:rFonts w:ascii="Arial" w:hAnsi="Arial" w:cs="Arial"/>
          <w:sz w:val="24"/>
          <w:szCs w:val="24"/>
        </w:rPr>
        <w:t>:</w:t>
      </w:r>
      <w:r w:rsidR="007B51EE">
        <w:rPr>
          <w:rFonts w:ascii="Arial" w:hAnsi="Arial" w:cs="Arial"/>
          <w:sz w:val="24"/>
          <w:szCs w:val="24"/>
        </w:rPr>
        <w:t xml:space="preserve"> </w:t>
      </w:r>
    </w:p>
    <w:p w:rsidR="00E60483" w:rsidRDefault="00E60483" w:rsidP="001213C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Mengaplikasikan</w:t>
      </w:r>
      <w:proofErr w:type="spellEnd"/>
      <w:r>
        <w:rPr>
          <w:rFonts w:ascii="Arial" w:hAnsi="Arial" w:cs="Arial"/>
          <w:sz w:val="24"/>
          <w:szCs w:val="24"/>
        </w:rPr>
        <w:t xml:space="preserve"> Program PTSA</w:t>
      </w:r>
      <w:r w:rsidR="00F668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685F">
        <w:rPr>
          <w:rFonts w:ascii="Arial" w:hAnsi="Arial" w:cs="Arial"/>
          <w:sz w:val="24"/>
          <w:szCs w:val="24"/>
        </w:rPr>
        <w:t>secara</w:t>
      </w:r>
      <w:proofErr w:type="spellEnd"/>
      <w:r w:rsidR="00F668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685F">
        <w:rPr>
          <w:rFonts w:ascii="Arial" w:hAnsi="Arial" w:cs="Arial"/>
          <w:sz w:val="24"/>
          <w:szCs w:val="24"/>
        </w:rPr>
        <w:t>berkesinambungan</w:t>
      </w:r>
      <w:proofErr w:type="spellEnd"/>
    </w:p>
    <w:p w:rsidR="00F6685F" w:rsidRDefault="001213CB" w:rsidP="001213C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Merealisasikan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kemandirian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pangan</w:t>
      </w:r>
      <w:proofErr w:type="spellEnd"/>
      <w:r w:rsidR="00F6685F">
        <w:rPr>
          <w:rFonts w:ascii="Arial" w:hAnsi="Arial" w:cs="Arial"/>
          <w:sz w:val="24"/>
          <w:szCs w:val="24"/>
        </w:rPr>
        <w:t xml:space="preserve"> </w:t>
      </w:r>
    </w:p>
    <w:p w:rsidR="001213CB" w:rsidRDefault="00F6685F" w:rsidP="001213C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produktifitas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optimalisasi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tanaman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sela</w:t>
      </w:r>
      <w:proofErr w:type="spellEnd"/>
    </w:p>
    <w:p w:rsidR="00E60483" w:rsidRDefault="001213CB" w:rsidP="001213C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Mengutamakan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577">
        <w:rPr>
          <w:rFonts w:ascii="Arial" w:hAnsi="Arial" w:cs="Arial"/>
          <w:sz w:val="24"/>
          <w:szCs w:val="24"/>
        </w:rPr>
        <w:t>pengguna</w:t>
      </w:r>
      <w:r>
        <w:rPr>
          <w:rFonts w:ascii="Arial" w:hAnsi="Arial" w:cs="Arial"/>
          <w:sz w:val="24"/>
          <w:szCs w:val="24"/>
        </w:rPr>
        <w:t>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483">
        <w:rPr>
          <w:rFonts w:ascii="Arial" w:hAnsi="Arial" w:cs="Arial"/>
          <w:sz w:val="24"/>
          <w:szCs w:val="24"/>
        </w:rPr>
        <w:t>Produk</w:t>
      </w:r>
      <w:proofErr w:type="spellEnd"/>
      <w:r w:rsidR="00E6048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Jamaah</w:t>
      </w:r>
      <w:proofErr w:type="spellEnd"/>
      <w:r w:rsidR="00E6048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60483">
        <w:rPr>
          <w:rFonts w:ascii="Arial" w:hAnsi="Arial" w:cs="Arial"/>
          <w:sz w:val="24"/>
          <w:szCs w:val="24"/>
        </w:rPr>
        <w:t>tersedia</w:t>
      </w:r>
      <w:proofErr w:type="spellEnd"/>
    </w:p>
    <w:p w:rsidR="00E60483" w:rsidRDefault="00E60483" w:rsidP="00E6048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Menjalin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hubungan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sekitar</w:t>
      </w:r>
      <w:proofErr w:type="spellEnd"/>
    </w:p>
    <w:p w:rsidR="00F6685F" w:rsidRDefault="00F6685F" w:rsidP="00E6048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Menjalin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</w:p>
    <w:p w:rsidR="00F6685F" w:rsidRPr="000B1B9C" w:rsidRDefault="00F6685F" w:rsidP="000B1B9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Mensinergikan</w:t>
      </w:r>
      <w:proofErr w:type="spellEnd"/>
      <w:r>
        <w:rPr>
          <w:rFonts w:ascii="Arial" w:hAnsi="Arial" w:cs="Arial"/>
          <w:sz w:val="24"/>
          <w:szCs w:val="24"/>
        </w:rPr>
        <w:t xml:space="preserve"> AMPURA </w:t>
      </w:r>
      <w:r w:rsidR="000B1B9C">
        <w:rPr>
          <w:rFonts w:ascii="Arial" w:hAnsi="Arial" w:cs="Arial"/>
          <w:sz w:val="24"/>
          <w:szCs w:val="24"/>
        </w:rPr>
        <w:t>(</w:t>
      </w:r>
      <w:proofErr w:type="spellStart"/>
      <w:r w:rsidR="000B1B9C">
        <w:rPr>
          <w:rFonts w:ascii="Arial" w:hAnsi="Arial" w:cs="Arial"/>
          <w:sz w:val="24"/>
          <w:szCs w:val="24"/>
        </w:rPr>
        <w:t>Asosiasi</w:t>
      </w:r>
      <w:proofErr w:type="spellEnd"/>
      <w:r w:rsidR="000B1B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1B9C">
        <w:rPr>
          <w:rFonts w:ascii="Arial" w:hAnsi="Arial" w:cs="Arial"/>
          <w:sz w:val="24"/>
          <w:szCs w:val="24"/>
        </w:rPr>
        <w:t>Mahasiswa</w:t>
      </w:r>
      <w:proofErr w:type="spellEnd"/>
      <w:r w:rsidR="000B1B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1B9C">
        <w:rPr>
          <w:rFonts w:ascii="Arial" w:hAnsi="Arial" w:cs="Arial"/>
          <w:sz w:val="24"/>
          <w:szCs w:val="24"/>
        </w:rPr>
        <w:t>dan</w:t>
      </w:r>
      <w:proofErr w:type="spellEnd"/>
      <w:r w:rsidR="000B1B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1B9C">
        <w:rPr>
          <w:rFonts w:ascii="Arial" w:hAnsi="Arial" w:cs="Arial"/>
          <w:sz w:val="24"/>
          <w:szCs w:val="24"/>
        </w:rPr>
        <w:t>Pemuda</w:t>
      </w:r>
      <w:proofErr w:type="spellEnd"/>
      <w:r w:rsidR="000B1B9C">
        <w:rPr>
          <w:rFonts w:ascii="Arial" w:hAnsi="Arial" w:cs="Arial"/>
          <w:sz w:val="24"/>
          <w:szCs w:val="24"/>
        </w:rPr>
        <w:t xml:space="preserve"> Nusantara)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Karang</w:t>
      </w:r>
      <w:proofErr w:type="spellEnd"/>
      <w:r w:rsidR="000B1B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1B9C">
        <w:rPr>
          <w:rFonts w:ascii="Arial" w:hAnsi="Arial" w:cs="Arial"/>
          <w:sz w:val="24"/>
          <w:szCs w:val="24"/>
        </w:rPr>
        <w:t>Taruna</w:t>
      </w:r>
      <w:proofErr w:type="spellEnd"/>
    </w:p>
    <w:p w:rsidR="002F7475" w:rsidRDefault="002F7475" w:rsidP="0010180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himbauan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F29">
        <w:rPr>
          <w:rFonts w:ascii="Arial" w:hAnsi="Arial" w:cs="Arial"/>
          <w:sz w:val="24"/>
          <w:szCs w:val="24"/>
        </w:rPr>
        <w:t>disampaikan</w:t>
      </w:r>
      <w:proofErr w:type="spellEnd"/>
      <w:r w:rsidR="001E3F2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semoga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puji-pinuji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elik-kine</w:t>
      </w:r>
      <w:r w:rsidR="009F1577">
        <w:rPr>
          <w:rFonts w:ascii="Arial" w:hAnsi="Arial" w:cs="Arial"/>
          <w:sz w:val="24"/>
          <w:szCs w:val="24"/>
        </w:rPr>
        <w:t>likan</w:t>
      </w:r>
      <w:proofErr w:type="spellEnd"/>
      <w:r w:rsidR="009F15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1577">
        <w:rPr>
          <w:rFonts w:ascii="Arial" w:hAnsi="Arial" w:cs="Arial"/>
          <w:sz w:val="24"/>
          <w:szCs w:val="24"/>
        </w:rPr>
        <w:t>musyawarahan</w:t>
      </w:r>
      <w:proofErr w:type="spellEnd"/>
      <w:r w:rsidR="009F15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1577">
        <w:rPr>
          <w:rFonts w:ascii="Arial" w:hAnsi="Arial" w:cs="Arial"/>
          <w:sz w:val="24"/>
          <w:szCs w:val="24"/>
        </w:rPr>
        <w:t>bebarengan</w:t>
      </w:r>
      <w:proofErr w:type="spellEnd"/>
      <w:r w:rsidR="009F15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1577">
        <w:rPr>
          <w:rFonts w:ascii="Arial" w:hAnsi="Arial" w:cs="Arial"/>
          <w:sz w:val="24"/>
          <w:szCs w:val="24"/>
        </w:rPr>
        <w:t>mendasari</w:t>
      </w:r>
      <w:proofErr w:type="spellEnd"/>
      <w:r w:rsidR="009F157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577">
        <w:rPr>
          <w:rFonts w:ascii="Arial" w:hAnsi="Arial" w:cs="Arial"/>
          <w:sz w:val="24"/>
          <w:szCs w:val="24"/>
        </w:rPr>
        <w:t>senantiasa</w:t>
      </w:r>
      <w:proofErr w:type="spellEnd"/>
      <w:r w:rsidR="009F15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577">
        <w:rPr>
          <w:rFonts w:ascii="Arial" w:hAnsi="Arial" w:cs="Arial"/>
          <w:sz w:val="24"/>
          <w:szCs w:val="24"/>
        </w:rPr>
        <w:t>mendapatkan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berberan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berkah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shawab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pangestu</w:t>
      </w:r>
      <w:proofErr w:type="spellEnd"/>
      <w:r>
        <w:rPr>
          <w:rFonts w:ascii="Arial" w:hAnsi="Arial" w:cs="Arial"/>
          <w:sz w:val="24"/>
          <w:szCs w:val="24"/>
        </w:rPr>
        <w:t xml:space="preserve"> Guru</w:t>
      </w:r>
      <w:r w:rsidR="009F15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1577">
        <w:rPr>
          <w:rFonts w:ascii="Arial" w:hAnsi="Arial" w:cs="Arial"/>
          <w:sz w:val="24"/>
          <w:szCs w:val="24"/>
        </w:rPr>
        <w:t>Wasithah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9F1577">
        <w:rPr>
          <w:rFonts w:ascii="Arial" w:hAnsi="Arial" w:cs="Arial"/>
          <w:sz w:val="24"/>
          <w:szCs w:val="24"/>
        </w:rPr>
        <w:t>Amin…….</w:t>
      </w:r>
    </w:p>
    <w:p w:rsidR="002F7475" w:rsidRPr="00746D61" w:rsidRDefault="00746D61" w:rsidP="007B51E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746D61">
        <w:rPr>
          <w:rFonts w:ascii="Arial" w:hAnsi="Arial" w:cs="Arial"/>
          <w:b/>
          <w:sz w:val="24"/>
          <w:szCs w:val="24"/>
        </w:rPr>
        <w:t>Wassalamu’alaikum</w:t>
      </w:r>
      <w:proofErr w:type="spellEnd"/>
      <w:r w:rsidRPr="00746D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46D61">
        <w:rPr>
          <w:rFonts w:ascii="Arial" w:hAnsi="Arial" w:cs="Arial"/>
          <w:b/>
          <w:sz w:val="24"/>
          <w:szCs w:val="24"/>
        </w:rPr>
        <w:t>Wr</w:t>
      </w:r>
      <w:proofErr w:type="spellEnd"/>
      <w:r w:rsidRPr="00746D61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746D61">
        <w:rPr>
          <w:rFonts w:ascii="Arial" w:hAnsi="Arial" w:cs="Arial"/>
          <w:b/>
          <w:sz w:val="24"/>
          <w:szCs w:val="24"/>
        </w:rPr>
        <w:t>Wb</w:t>
      </w:r>
      <w:proofErr w:type="spellEnd"/>
      <w:r w:rsidRPr="00746D61">
        <w:rPr>
          <w:rFonts w:ascii="Arial" w:hAnsi="Arial" w:cs="Arial"/>
          <w:b/>
          <w:sz w:val="24"/>
          <w:szCs w:val="24"/>
        </w:rPr>
        <w:t>.</w:t>
      </w:r>
    </w:p>
    <w:p w:rsidR="002F7475" w:rsidRDefault="002F7475" w:rsidP="007B51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7475" w:rsidRDefault="002F7475" w:rsidP="00491406">
      <w:pPr>
        <w:spacing w:after="120" w:line="360" w:lineRule="auto"/>
        <w:ind w:left="36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Nganjuk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10180D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September 2016 / Al </w:t>
      </w:r>
      <w:proofErr w:type="spellStart"/>
      <w:r>
        <w:rPr>
          <w:rFonts w:ascii="Arial" w:hAnsi="Arial" w:cs="Arial"/>
          <w:sz w:val="24"/>
          <w:szCs w:val="24"/>
        </w:rPr>
        <w:t>Abid</w:t>
      </w:r>
      <w:proofErr w:type="spellEnd"/>
      <w:r>
        <w:rPr>
          <w:rFonts w:ascii="Arial" w:hAnsi="Arial" w:cs="Arial"/>
          <w:sz w:val="24"/>
          <w:szCs w:val="24"/>
        </w:rPr>
        <w:t xml:space="preserve"> 04 MHD</w:t>
      </w:r>
    </w:p>
    <w:p w:rsidR="002F7475" w:rsidRDefault="002F7475" w:rsidP="00491406">
      <w:pPr>
        <w:spacing w:after="120" w:line="360" w:lineRule="auto"/>
        <w:ind w:left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Imam </w:t>
      </w:r>
      <w:proofErr w:type="spellStart"/>
      <w:r>
        <w:rPr>
          <w:rFonts w:ascii="Arial" w:hAnsi="Arial" w:cs="Arial"/>
          <w:sz w:val="24"/>
          <w:szCs w:val="24"/>
        </w:rPr>
        <w:t>Jamaah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Tatanan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Wahyu</w:t>
      </w:r>
      <w:proofErr w:type="spellEnd"/>
    </w:p>
    <w:p w:rsidR="002F7475" w:rsidRDefault="002F7475" w:rsidP="002F7475">
      <w:pPr>
        <w:spacing w:line="360" w:lineRule="auto"/>
        <w:ind w:left="3600"/>
        <w:jc w:val="both"/>
        <w:rPr>
          <w:rFonts w:ascii="Arial" w:hAnsi="Arial" w:cs="Arial"/>
          <w:sz w:val="24"/>
          <w:szCs w:val="24"/>
        </w:rPr>
      </w:pPr>
    </w:p>
    <w:p w:rsidR="002F7475" w:rsidRDefault="002F7475" w:rsidP="002F7475">
      <w:pPr>
        <w:spacing w:line="360" w:lineRule="auto"/>
        <w:ind w:left="3600"/>
        <w:jc w:val="both"/>
        <w:rPr>
          <w:rFonts w:ascii="Arial" w:hAnsi="Arial" w:cs="Arial"/>
          <w:sz w:val="24"/>
          <w:szCs w:val="24"/>
        </w:rPr>
      </w:pPr>
    </w:p>
    <w:p w:rsidR="002F7475" w:rsidRPr="002F7475" w:rsidRDefault="002F7475" w:rsidP="00491406">
      <w:pPr>
        <w:spacing w:line="360" w:lineRule="auto"/>
        <w:ind w:left="360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F7475">
        <w:rPr>
          <w:rFonts w:ascii="Arial" w:hAnsi="Arial" w:cs="Arial"/>
          <w:b/>
          <w:sz w:val="24"/>
          <w:szCs w:val="24"/>
        </w:rPr>
        <w:t>Moh</w:t>
      </w:r>
      <w:proofErr w:type="spellEnd"/>
      <w:r w:rsidRPr="002F7475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2F7475">
        <w:rPr>
          <w:rFonts w:ascii="Arial" w:hAnsi="Arial" w:cs="Arial"/>
          <w:b/>
          <w:sz w:val="24"/>
          <w:szCs w:val="24"/>
        </w:rPr>
        <w:t>Dzoharul</w:t>
      </w:r>
      <w:proofErr w:type="spellEnd"/>
      <w:r w:rsidRPr="002F747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F7475">
        <w:rPr>
          <w:rFonts w:ascii="Arial" w:hAnsi="Arial" w:cs="Arial"/>
          <w:b/>
          <w:sz w:val="24"/>
          <w:szCs w:val="24"/>
        </w:rPr>
        <w:t>Arifin</w:t>
      </w:r>
      <w:proofErr w:type="spellEnd"/>
      <w:r w:rsidRPr="002F747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F7475">
        <w:rPr>
          <w:rFonts w:ascii="Arial" w:hAnsi="Arial" w:cs="Arial"/>
          <w:b/>
          <w:sz w:val="24"/>
          <w:szCs w:val="24"/>
        </w:rPr>
        <w:t>Alfaqiri</w:t>
      </w:r>
      <w:proofErr w:type="spellEnd"/>
      <w:r w:rsidRPr="002F747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F7475">
        <w:rPr>
          <w:rFonts w:ascii="Arial" w:hAnsi="Arial" w:cs="Arial"/>
          <w:b/>
          <w:sz w:val="24"/>
          <w:szCs w:val="24"/>
        </w:rPr>
        <w:t>Tanjung</w:t>
      </w:r>
      <w:proofErr w:type="spellEnd"/>
      <w:r w:rsidRPr="002F7475">
        <w:rPr>
          <w:rFonts w:ascii="Arial" w:hAnsi="Arial" w:cs="Arial"/>
          <w:b/>
          <w:sz w:val="24"/>
          <w:szCs w:val="24"/>
        </w:rPr>
        <w:t xml:space="preserve"> Abdullah</w:t>
      </w:r>
    </w:p>
    <w:sectPr w:rsidR="002F7475" w:rsidRPr="002F7475" w:rsidSect="00491406">
      <w:pgSz w:w="12242" w:h="18722" w:code="1000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8A5F86"/>
    <w:multiLevelType w:val="hybridMultilevel"/>
    <w:tmpl w:val="317E2496"/>
    <w:lvl w:ilvl="0" w:tplc="03227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1C"/>
    <w:rsid w:val="000B1B9C"/>
    <w:rsid w:val="000D70C7"/>
    <w:rsid w:val="0010180D"/>
    <w:rsid w:val="001213CB"/>
    <w:rsid w:val="001E3F29"/>
    <w:rsid w:val="002F7475"/>
    <w:rsid w:val="00491406"/>
    <w:rsid w:val="00746D61"/>
    <w:rsid w:val="007B51EE"/>
    <w:rsid w:val="007F6651"/>
    <w:rsid w:val="00812E81"/>
    <w:rsid w:val="009F1577"/>
    <w:rsid w:val="00A71B21"/>
    <w:rsid w:val="00BB561C"/>
    <w:rsid w:val="00CF4B4D"/>
    <w:rsid w:val="00D115B9"/>
    <w:rsid w:val="00DD15F4"/>
    <w:rsid w:val="00E60483"/>
    <w:rsid w:val="00F31509"/>
    <w:rsid w:val="00F6685F"/>
    <w:rsid w:val="00F7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B9E6A7-1911-43BA-8A9A-11795572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51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13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1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jarwo st</dc:creator>
  <cp:keywords/>
  <dc:description/>
  <cp:lastModifiedBy>lkw</cp:lastModifiedBy>
  <cp:revision>4</cp:revision>
  <cp:lastPrinted>2016-09-19T10:19:00Z</cp:lastPrinted>
  <dcterms:created xsi:type="dcterms:W3CDTF">2016-09-16T09:00:00Z</dcterms:created>
  <dcterms:modified xsi:type="dcterms:W3CDTF">2016-09-19T10:22:00Z</dcterms:modified>
</cp:coreProperties>
</file>