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32" w:rsidRPr="00EA77EA" w:rsidRDefault="00D643ED" w:rsidP="00A26031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DRAFT </w:t>
      </w:r>
      <w:r w:rsidR="00AC5727">
        <w:rPr>
          <w:rFonts w:ascii="Open Sans Light" w:hAnsi="Open Sans Light" w:cs="Open Sans Light"/>
          <w:b/>
          <w:sz w:val="24"/>
          <w:szCs w:val="24"/>
          <w:lang w:val="id-ID"/>
        </w:rPr>
        <w:t>SOP</w:t>
      </w:r>
      <w:r w:rsidR="00710732" w:rsidRPr="00EA77EA">
        <w:rPr>
          <w:rFonts w:ascii="Open Sans Light" w:hAnsi="Open Sans Light" w:cs="Open Sans Light"/>
          <w:b/>
          <w:sz w:val="24"/>
          <w:szCs w:val="24"/>
        </w:rPr>
        <w:t xml:space="preserve"> </w:t>
      </w:r>
      <w:r w:rsidR="00710732" w:rsidRPr="00EA77EA">
        <w:rPr>
          <w:rFonts w:ascii="Open Sans Light" w:hAnsi="Open Sans Light" w:cs="Open Sans Light"/>
          <w:b/>
          <w:sz w:val="24"/>
          <w:szCs w:val="24"/>
          <w:lang w:val="id-ID"/>
        </w:rPr>
        <w:t>PEMBELIAN DAN PEMBIAYAAN</w:t>
      </w:r>
    </w:p>
    <w:p w:rsidR="001A6BB8" w:rsidRPr="00710732" w:rsidRDefault="001A6BB8" w:rsidP="001A6BB8">
      <w:pPr>
        <w:pStyle w:val="ListParagraph"/>
        <w:numPr>
          <w:ilvl w:val="0"/>
          <w:numId w:val="11"/>
        </w:numPr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  <w:lang w:val="id-ID"/>
        </w:rPr>
        <w:t>Pengadaan Barang Sebagai Asset</w:t>
      </w:r>
    </w:p>
    <w:p w:rsidR="001A6BB8" w:rsidRPr="00B758D6" w:rsidRDefault="001A6BB8" w:rsidP="001A6BB8">
      <w:pPr>
        <w:pStyle w:val="ListParagraph"/>
        <w:numPr>
          <w:ilvl w:val="1"/>
          <w:numId w:val="11"/>
        </w:numPr>
        <w:ind w:left="993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Pengadaan barang sebagai asset adalah</w:t>
      </w:r>
    </w:p>
    <w:p w:rsidR="001A6BB8" w:rsidRPr="00B758D6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Mesin ATK dan ICT </w:t>
      </w:r>
    </w:p>
    <w:p w:rsidR="001A6BB8" w:rsidRPr="003B30D9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Perlengkapan Meubelair Kantor</w:t>
      </w:r>
    </w:p>
    <w:p w:rsidR="001A6BB8" w:rsidRPr="00315459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Peralatan Mekanikal dan Elektrikal Kantor</w:t>
      </w:r>
    </w:p>
    <w:p w:rsidR="001A6BB8" w:rsidRPr="00EA77EA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Alat Transportasi</w:t>
      </w:r>
    </w:p>
    <w:p w:rsidR="001A6BB8" w:rsidRPr="00B758D6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Mesin dan Peralatan Produksi</w:t>
      </w:r>
    </w:p>
    <w:p w:rsidR="001A6BB8" w:rsidRPr="00B758D6" w:rsidRDefault="001A6BB8" w:rsidP="001A6BB8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Bahan Persediaan Produksi</w:t>
      </w:r>
    </w:p>
    <w:p w:rsidR="001A6BB8" w:rsidRPr="00E14A01" w:rsidRDefault="001A6BB8" w:rsidP="001A6BB8">
      <w:pPr>
        <w:pStyle w:val="ListParagraph"/>
        <w:numPr>
          <w:ilvl w:val="1"/>
          <w:numId w:val="11"/>
        </w:numPr>
        <w:ind w:left="993"/>
        <w:rPr>
          <w:rFonts w:ascii="Open Sans Light" w:hAnsi="Open Sans Light" w:cs="Open Sans Light"/>
          <w:b/>
          <w:sz w:val="24"/>
          <w:szCs w:val="24"/>
        </w:rPr>
      </w:pPr>
      <w:r w:rsidRPr="00E14A01">
        <w:rPr>
          <w:rFonts w:ascii="Open Sans Light" w:hAnsi="Open Sans Light" w:cs="Open Sans Light"/>
          <w:b/>
          <w:sz w:val="24"/>
          <w:szCs w:val="24"/>
          <w:lang w:val="id-ID"/>
        </w:rPr>
        <w:t xml:space="preserve">Setiap membeli barang </w:t>
      </w:r>
      <w:r w:rsidR="00DC044C" w:rsidRPr="00E14A01">
        <w:rPr>
          <w:rFonts w:ascii="Open Sans Light" w:hAnsi="Open Sans Light" w:cs="Open Sans Light"/>
          <w:b/>
          <w:sz w:val="24"/>
          <w:szCs w:val="24"/>
          <w:lang w:val="id-ID"/>
        </w:rPr>
        <w:t>sebagai Asset</w:t>
      </w:r>
      <w:r w:rsidRPr="00E14A01">
        <w:rPr>
          <w:rFonts w:ascii="Open Sans Light" w:hAnsi="Open Sans Light" w:cs="Open Sans Light"/>
          <w:b/>
          <w:sz w:val="24"/>
          <w:szCs w:val="24"/>
          <w:lang w:val="id-ID"/>
        </w:rPr>
        <w:t>,  harus melalui mekanisme berikut :</w:t>
      </w:r>
    </w:p>
    <w:p w:rsidR="001A6BB8" w:rsidRPr="008F6133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meminta </w:t>
      </w:r>
      <w:r w:rsidRPr="002E58ED">
        <w:rPr>
          <w:rFonts w:ascii="Open Sans Light" w:hAnsi="Open Sans Light" w:cs="Open Sans Light"/>
          <w:b/>
          <w:sz w:val="24"/>
          <w:szCs w:val="24"/>
          <w:lang w:val="id-ID"/>
        </w:rPr>
        <w:t>Form Pembelian Asset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(FPA) kepada Bag. Pembelian/ pembiayaan, dan selanjutnya mengisi daftar belanja dan menandatangani </w:t>
      </w:r>
      <w:r w:rsidRPr="00D53992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1A6BB8" w:rsidRPr="000C0D47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Bag. Pembelian/pembiayaan memeriksa kesesuaian jumlah anggaran, jika sesuai,  harus memberi Paraf di atas kolom tanda tangan paling kanan </w:t>
      </w:r>
      <w:r w:rsidRPr="00D53992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>, selanjutnya diserahkan kembali kepada pengguna anggaran.</w:t>
      </w:r>
    </w:p>
    <w:p w:rsidR="001A6BB8" w:rsidRPr="00F93722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1B45A1">
        <w:rPr>
          <w:rFonts w:ascii="Open Sans Light" w:hAnsi="Open Sans Light" w:cs="Open Sans Light"/>
          <w:sz w:val="24"/>
          <w:szCs w:val="24"/>
          <w:lang w:val="id-ID"/>
        </w:rPr>
        <w:t>Pengguna anggaran me</w:t>
      </w:r>
      <w:r>
        <w:rPr>
          <w:rFonts w:ascii="Open Sans Light" w:hAnsi="Open Sans Light" w:cs="Open Sans Light"/>
          <w:sz w:val="24"/>
          <w:szCs w:val="24"/>
          <w:lang w:val="id-ID"/>
        </w:rPr>
        <w:t>nyerahkan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Pr="003B30D9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kepada Kor</w:t>
      </w:r>
      <w:r>
        <w:rPr>
          <w:rFonts w:ascii="Open Sans Light" w:hAnsi="Open Sans Light" w:cs="Open Sans Light"/>
          <w:sz w:val="24"/>
          <w:szCs w:val="24"/>
          <w:lang w:val="id-ID"/>
        </w:rPr>
        <w:t>d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>. Keuangan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</w:p>
    <w:p w:rsidR="001A6BB8" w:rsidRPr="00015E1D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Kord. Keuangan mencocokan RAPB tahunan dengan isi FPA, jika sesuai kemudian memberi Paraf di atas kolom tanda tangan tengah </w:t>
      </w:r>
      <w:r w:rsidRPr="00D53992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sebagai lolos verifikasi anggaran, dan diserahkan kembali kepada pengguna anggaran. </w:t>
      </w:r>
    </w:p>
    <w:p w:rsidR="001A6BB8" w:rsidRPr="0098398C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1B45A1">
        <w:rPr>
          <w:rFonts w:ascii="Open Sans Light" w:hAnsi="Open Sans Light" w:cs="Open Sans Light"/>
          <w:sz w:val="24"/>
          <w:szCs w:val="24"/>
          <w:lang w:val="id-ID"/>
        </w:rPr>
        <w:t>Pengguna anggaran me</w:t>
      </w:r>
      <w:r>
        <w:rPr>
          <w:rFonts w:ascii="Open Sans Light" w:hAnsi="Open Sans Light" w:cs="Open Sans Light"/>
          <w:sz w:val="24"/>
          <w:szCs w:val="24"/>
          <w:lang w:val="id-ID"/>
        </w:rPr>
        <w:t>nyerahkan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Pr="003B30D9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kepada Kor</w:t>
      </w:r>
      <w:r>
        <w:rPr>
          <w:rFonts w:ascii="Open Sans Light" w:hAnsi="Open Sans Light" w:cs="Open Sans Light"/>
          <w:sz w:val="24"/>
          <w:szCs w:val="24"/>
          <w:lang w:val="id-ID"/>
        </w:rPr>
        <w:t>d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  <w:r>
        <w:rPr>
          <w:rFonts w:ascii="Open Sans Light" w:hAnsi="Open Sans Light" w:cs="Open Sans Light"/>
          <w:sz w:val="24"/>
          <w:szCs w:val="24"/>
          <w:lang w:val="id-ID"/>
        </w:rPr>
        <w:t>Umum Makarti untuk meminta tanda tangan pengesahan.</w:t>
      </w:r>
    </w:p>
    <w:p w:rsidR="001A6BB8" w:rsidRPr="0098398C" w:rsidRDefault="001A6BB8" w:rsidP="001A6BB8">
      <w:pPr>
        <w:pStyle w:val="ListParagraph"/>
        <w:numPr>
          <w:ilvl w:val="0"/>
          <w:numId w:val="13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menyampaikan </w:t>
      </w:r>
      <w:r w:rsidRPr="003B30D9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ke Kantor Komisaris Makarti untuk di tanda tangani sebagai persetujuan anggaran belanja </w:t>
      </w:r>
      <w:r w:rsidRPr="003B30D9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</w:p>
    <w:p w:rsidR="001A6BB8" w:rsidRPr="003B35B4" w:rsidRDefault="001A6BB8" w:rsidP="001A6BB8">
      <w:pPr>
        <w:pStyle w:val="ListParagraph"/>
        <w:numPr>
          <w:ilvl w:val="0"/>
          <w:numId w:val="13"/>
        </w:numPr>
        <w:spacing w:after="120"/>
        <w:ind w:left="1417" w:hanging="357"/>
        <w:contextualSpacing w:val="0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dapat mencairkan dana </w:t>
      </w:r>
      <w:r w:rsidRPr="003B30D9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paling lambat seminggu.</w:t>
      </w:r>
    </w:p>
    <w:p w:rsidR="000C4193" w:rsidRPr="000C4193" w:rsidRDefault="009C2439" w:rsidP="00710732">
      <w:pPr>
        <w:pStyle w:val="ListParagraph"/>
        <w:numPr>
          <w:ilvl w:val="0"/>
          <w:numId w:val="11"/>
        </w:numPr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  <w:lang w:val="id-ID"/>
        </w:rPr>
        <w:t>Pengadaan Barang Disposable</w:t>
      </w:r>
      <w:r w:rsidR="00B95581">
        <w:rPr>
          <w:rFonts w:ascii="Open Sans Light" w:hAnsi="Open Sans Light" w:cs="Open Sans Light"/>
          <w:b/>
          <w:sz w:val="24"/>
          <w:szCs w:val="24"/>
          <w:lang w:val="id-ID"/>
        </w:rPr>
        <w:t xml:space="preserve"> dan </w:t>
      </w:r>
      <w:r w:rsidR="00B95581" w:rsidRPr="001D7859">
        <w:rPr>
          <w:rFonts w:ascii="Open Sans Light" w:hAnsi="Open Sans Light" w:cs="Open Sans Light"/>
          <w:b/>
          <w:sz w:val="24"/>
          <w:szCs w:val="24"/>
          <w:lang w:val="id-ID"/>
        </w:rPr>
        <w:t>Pe</w:t>
      </w:r>
      <w:r w:rsidR="00B95581">
        <w:rPr>
          <w:rFonts w:ascii="Open Sans Light" w:hAnsi="Open Sans Light" w:cs="Open Sans Light"/>
          <w:b/>
          <w:sz w:val="24"/>
          <w:szCs w:val="24"/>
          <w:lang w:val="id-ID"/>
        </w:rPr>
        <w:t>mbiayaan Operasional</w:t>
      </w:r>
    </w:p>
    <w:p w:rsidR="000C4193" w:rsidRPr="001D7859" w:rsidRDefault="000C4193" w:rsidP="000C4193">
      <w:pPr>
        <w:pStyle w:val="ListParagraph"/>
        <w:numPr>
          <w:ilvl w:val="1"/>
          <w:numId w:val="11"/>
        </w:numPr>
        <w:ind w:left="993"/>
        <w:jc w:val="both"/>
        <w:rPr>
          <w:rFonts w:ascii="Open Sans Light" w:hAnsi="Open Sans Light" w:cs="Open Sans Light"/>
          <w:b/>
          <w:sz w:val="24"/>
          <w:szCs w:val="24"/>
        </w:rPr>
      </w:pPr>
      <w:r w:rsidRPr="001D7859">
        <w:rPr>
          <w:rFonts w:ascii="Open Sans Light" w:hAnsi="Open Sans Light" w:cs="Open Sans Light"/>
          <w:b/>
          <w:sz w:val="24"/>
          <w:szCs w:val="24"/>
          <w:lang w:val="id-ID"/>
        </w:rPr>
        <w:t>Pengadaan sebagai barang disposable adalah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 :</w:t>
      </w:r>
    </w:p>
    <w:p w:rsidR="000C4193" w:rsidRPr="00B758D6" w:rsidRDefault="000C4193" w:rsidP="000C4193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Bahan kegiatan administrasi kantor (kertas, alat tuiis, tinta printer, atau yang masa pakainya kurang dari satu tahun</w:t>
      </w:r>
      <w:r w:rsidR="004D77A1">
        <w:rPr>
          <w:rFonts w:ascii="Open Sans Light" w:hAnsi="Open Sans Light" w:cs="Open Sans Light"/>
          <w:sz w:val="24"/>
          <w:szCs w:val="24"/>
          <w:lang w:val="id-ID"/>
        </w:rPr>
        <w:t>)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4D77A1" w:rsidRPr="004D77A1" w:rsidRDefault="004D77A1" w:rsidP="004D77A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Bahan makanan dan minuman yang disediakan kantor Makarti dalam rangka menjamu tamu atau </w:t>
      </w:r>
      <w:r w:rsidR="00742AD4">
        <w:rPr>
          <w:rFonts w:ascii="Open Sans Light" w:hAnsi="Open Sans Light" w:cs="Open Sans Light"/>
          <w:sz w:val="24"/>
          <w:szCs w:val="24"/>
          <w:lang w:val="id-ID"/>
        </w:rPr>
        <w:t>layanan kepada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staf </w:t>
      </w:r>
      <w:r w:rsidR="00742AD4">
        <w:rPr>
          <w:rFonts w:ascii="Open Sans Light" w:hAnsi="Open Sans Light" w:cs="Open Sans Light"/>
          <w:sz w:val="24"/>
          <w:szCs w:val="24"/>
          <w:lang w:val="id-ID"/>
        </w:rPr>
        <w:t>kantor sehari-hari.</w:t>
      </w:r>
    </w:p>
    <w:p w:rsidR="000C4193" w:rsidRPr="00595084" w:rsidRDefault="000C4193" w:rsidP="000C4193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95084">
        <w:rPr>
          <w:rFonts w:ascii="Open Sans Light" w:hAnsi="Open Sans Light" w:cs="Open Sans Light"/>
          <w:sz w:val="24"/>
          <w:szCs w:val="24"/>
          <w:lang w:val="id-ID"/>
        </w:rPr>
        <w:t>Bahan atau barang pendukung mesin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alat produksi (Pelumas,  dll)</w:t>
      </w:r>
    </w:p>
    <w:p w:rsidR="000C4193" w:rsidRPr="00B95581" w:rsidRDefault="000C4193" w:rsidP="000C4193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Bahan/alat habis pakai pada</w:t>
      </w:r>
      <w:r w:rsidRPr="00595084">
        <w:rPr>
          <w:rFonts w:ascii="Open Sans Light" w:hAnsi="Open Sans Light" w:cs="Open Sans Light"/>
          <w:sz w:val="24"/>
          <w:szCs w:val="24"/>
          <w:lang w:val="id-ID"/>
        </w:rPr>
        <w:t xml:space="preserve"> Mekanikal dan Elektrikal Kantor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(Lampu, sekring, dan suku cadang perlengkapan </w:t>
      </w:r>
      <w:r w:rsidRPr="001D7859">
        <w:rPr>
          <w:rFonts w:ascii="Open Sans Light" w:hAnsi="Open Sans Light" w:cs="Open Sans Light"/>
          <w:sz w:val="24"/>
          <w:szCs w:val="24"/>
          <w:lang w:val="id-ID"/>
        </w:rPr>
        <w:t>yang masa pakainya kurang dari satu tahun.</w:t>
      </w:r>
    </w:p>
    <w:p w:rsidR="00B95581" w:rsidRPr="00742AD4" w:rsidRDefault="00B95581" w:rsidP="000C4193">
      <w:pPr>
        <w:pStyle w:val="ListParagraph"/>
        <w:numPr>
          <w:ilvl w:val="3"/>
          <w:numId w:val="11"/>
        </w:numPr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Bahan disposable lainnya.</w:t>
      </w:r>
    </w:p>
    <w:p w:rsidR="00742AD4" w:rsidRDefault="00742AD4" w:rsidP="00742AD4">
      <w:pPr>
        <w:pStyle w:val="ListParagraph"/>
        <w:ind w:left="1418"/>
        <w:jc w:val="both"/>
        <w:rPr>
          <w:rFonts w:ascii="Open Sans Light" w:hAnsi="Open Sans Light" w:cs="Open Sans Light"/>
          <w:sz w:val="24"/>
          <w:szCs w:val="24"/>
          <w:lang w:val="id-ID"/>
        </w:rPr>
      </w:pPr>
    </w:p>
    <w:p w:rsidR="00742AD4" w:rsidRDefault="00742AD4" w:rsidP="00742AD4">
      <w:pPr>
        <w:pStyle w:val="ListParagraph"/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</w:p>
    <w:p w:rsidR="00AC5727" w:rsidRPr="000C4193" w:rsidRDefault="00AC5727" w:rsidP="00742AD4">
      <w:pPr>
        <w:pStyle w:val="ListParagraph"/>
        <w:ind w:left="1418"/>
        <w:jc w:val="both"/>
        <w:rPr>
          <w:rFonts w:ascii="Open Sans Light" w:hAnsi="Open Sans Light" w:cs="Open Sans Light"/>
          <w:b/>
          <w:sz w:val="24"/>
          <w:szCs w:val="24"/>
        </w:rPr>
      </w:pPr>
    </w:p>
    <w:p w:rsidR="00B95581" w:rsidRPr="001D7859" w:rsidRDefault="00B95581" w:rsidP="00B95581">
      <w:pPr>
        <w:pStyle w:val="ListParagraph"/>
        <w:numPr>
          <w:ilvl w:val="1"/>
          <w:numId w:val="11"/>
        </w:numPr>
        <w:ind w:left="993"/>
        <w:jc w:val="both"/>
        <w:rPr>
          <w:rFonts w:ascii="Open Sans Light" w:hAnsi="Open Sans Light" w:cs="Open Sans Light"/>
          <w:b/>
          <w:sz w:val="24"/>
          <w:szCs w:val="24"/>
        </w:rPr>
      </w:pPr>
      <w:r w:rsidRPr="001D7859"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>Pe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mbiayaan operasional </w:t>
      </w:r>
      <w:r w:rsidRPr="001D7859">
        <w:rPr>
          <w:rFonts w:ascii="Open Sans Light" w:hAnsi="Open Sans Light" w:cs="Open Sans Light"/>
          <w:b/>
          <w:sz w:val="24"/>
          <w:szCs w:val="24"/>
          <w:lang w:val="id-ID"/>
        </w:rPr>
        <w:t>adalah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 :</w:t>
      </w:r>
    </w:p>
    <w:p w:rsidR="00B95581" w:rsidRPr="007F5447" w:rsidRDefault="00B95581" w:rsidP="00B9558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742AD4">
        <w:rPr>
          <w:rFonts w:ascii="Open Sans Light" w:hAnsi="Open Sans Light" w:cs="Open Sans Light"/>
          <w:sz w:val="24"/>
          <w:szCs w:val="24"/>
          <w:lang w:val="id-ID"/>
        </w:rPr>
        <w:t>Biaya yang dikeluarkan untuk mendukung kelancaran aktifitas kegiatan administrasi dan manajemen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95581" w:rsidRPr="007F5447" w:rsidRDefault="00B95581" w:rsidP="00B9558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Biaya </w:t>
      </w:r>
      <w:r w:rsidRPr="00742AD4">
        <w:rPr>
          <w:rFonts w:ascii="Open Sans Light" w:hAnsi="Open Sans Light" w:cs="Open Sans Light"/>
          <w:sz w:val="24"/>
          <w:szCs w:val="24"/>
          <w:lang w:val="id-ID"/>
        </w:rPr>
        <w:t xml:space="preserve">perjalanan dinas </w:t>
      </w:r>
      <w:r>
        <w:rPr>
          <w:rFonts w:ascii="Open Sans Light" w:hAnsi="Open Sans Light" w:cs="Open Sans Light"/>
          <w:sz w:val="24"/>
          <w:szCs w:val="24"/>
          <w:lang w:val="id-ID"/>
        </w:rPr>
        <w:t>manajemen dan staf.</w:t>
      </w:r>
    </w:p>
    <w:p w:rsidR="00B95581" w:rsidRPr="007F5447" w:rsidRDefault="00B95581" w:rsidP="00B9558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Biaya operasional Marketing/sales (termasuk pemeliharaan jejaring pasar).</w:t>
      </w:r>
    </w:p>
    <w:p w:rsidR="00B95581" w:rsidRPr="00B95581" w:rsidRDefault="00B95581" w:rsidP="00B9558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B95581">
        <w:rPr>
          <w:rFonts w:ascii="Open Sans Light" w:hAnsi="Open Sans Light" w:cs="Open Sans Light"/>
          <w:sz w:val="24"/>
          <w:szCs w:val="24"/>
          <w:lang w:val="id-ID"/>
        </w:rPr>
        <w:t>Biaya Publikasi dan promosi (iklan, pameran, brosur, sample test, dll).</w:t>
      </w:r>
    </w:p>
    <w:p w:rsidR="00B95581" w:rsidRPr="00B95581" w:rsidRDefault="00B95581" w:rsidP="00B95581">
      <w:pPr>
        <w:pStyle w:val="ListParagraph"/>
        <w:numPr>
          <w:ilvl w:val="3"/>
          <w:numId w:val="11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B95581">
        <w:rPr>
          <w:rFonts w:ascii="Open Sans Light" w:hAnsi="Open Sans Light" w:cs="Open Sans Light"/>
          <w:sz w:val="24"/>
          <w:szCs w:val="24"/>
          <w:lang w:val="id-ID"/>
        </w:rPr>
        <w:t>Biaya Distribusi dan penjualan produk</w:t>
      </w:r>
    </w:p>
    <w:p w:rsidR="00B95581" w:rsidRPr="00B95581" w:rsidRDefault="00B95581" w:rsidP="00EE3716">
      <w:pPr>
        <w:pStyle w:val="ListParagraph"/>
        <w:numPr>
          <w:ilvl w:val="3"/>
          <w:numId w:val="11"/>
        </w:numPr>
        <w:spacing w:after="120"/>
        <w:ind w:left="1417" w:hanging="357"/>
        <w:contextualSpacing w:val="0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Biaya operasional lainnya.</w:t>
      </w:r>
    </w:p>
    <w:p w:rsidR="00DC044C" w:rsidRPr="00DC044C" w:rsidRDefault="00DC044C" w:rsidP="00DC044C">
      <w:pPr>
        <w:pStyle w:val="ListParagraph"/>
        <w:numPr>
          <w:ilvl w:val="1"/>
          <w:numId w:val="11"/>
        </w:numPr>
        <w:ind w:left="993"/>
        <w:rPr>
          <w:rFonts w:ascii="Open Sans Light" w:hAnsi="Open Sans Light" w:cs="Open Sans Light"/>
          <w:b/>
          <w:sz w:val="24"/>
          <w:szCs w:val="24"/>
        </w:rPr>
      </w:pPr>
      <w:r w:rsidRPr="00DC044C">
        <w:rPr>
          <w:rFonts w:ascii="Open Sans Light" w:hAnsi="Open Sans Light" w:cs="Open Sans Light"/>
          <w:b/>
          <w:sz w:val="24"/>
          <w:szCs w:val="24"/>
          <w:lang w:val="id-ID"/>
        </w:rPr>
        <w:t xml:space="preserve">Setiap membeli barang </w:t>
      </w:r>
      <w:r w:rsidR="00E14A01">
        <w:rPr>
          <w:rFonts w:ascii="Open Sans Light" w:hAnsi="Open Sans Light" w:cs="Open Sans Light"/>
          <w:b/>
          <w:sz w:val="24"/>
          <w:szCs w:val="24"/>
          <w:lang w:val="id-ID"/>
        </w:rPr>
        <w:t>disposable</w:t>
      </w:r>
      <w:r w:rsidR="00A26031">
        <w:rPr>
          <w:rFonts w:ascii="Open Sans Light" w:hAnsi="Open Sans Light" w:cs="Open Sans Light"/>
          <w:b/>
          <w:sz w:val="24"/>
          <w:szCs w:val="24"/>
          <w:lang w:val="id-ID"/>
        </w:rPr>
        <w:t xml:space="preserve"> atau mengeluarkan biaya opersional</w:t>
      </w:r>
      <w:r w:rsidR="00E14A01">
        <w:rPr>
          <w:rFonts w:ascii="Open Sans Light" w:hAnsi="Open Sans Light" w:cs="Open Sans Light"/>
          <w:b/>
          <w:sz w:val="24"/>
          <w:szCs w:val="24"/>
          <w:lang w:val="id-ID"/>
        </w:rPr>
        <w:t>,</w:t>
      </w:r>
      <w:r w:rsidRPr="00DC044C">
        <w:rPr>
          <w:rFonts w:ascii="Open Sans Light" w:hAnsi="Open Sans Light" w:cs="Open Sans Light"/>
          <w:b/>
          <w:sz w:val="24"/>
          <w:szCs w:val="24"/>
          <w:lang w:val="id-ID"/>
        </w:rPr>
        <w:t xml:space="preserve"> </w:t>
      </w:r>
      <w:r w:rsidR="00A26031" w:rsidRPr="00E14A01">
        <w:rPr>
          <w:rFonts w:ascii="Open Sans Light" w:hAnsi="Open Sans Light" w:cs="Open Sans Light"/>
          <w:b/>
          <w:sz w:val="24"/>
          <w:szCs w:val="24"/>
          <w:lang w:val="id-ID"/>
        </w:rPr>
        <w:t>harus melalui mekanisme berikut :</w:t>
      </w:r>
    </w:p>
    <w:p w:rsidR="00DC044C" w:rsidRPr="008F6133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meminta </w:t>
      </w:r>
      <w:r w:rsidR="00D45684">
        <w:rPr>
          <w:rFonts w:ascii="Open Sans Light" w:hAnsi="Open Sans Light" w:cs="Open Sans Light"/>
          <w:b/>
          <w:sz w:val="24"/>
          <w:szCs w:val="24"/>
          <w:lang w:val="id-ID"/>
        </w:rPr>
        <w:t>Form Pembiayaan Belanja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(FP</w:t>
      </w:r>
      <w:r w:rsidR="00D45684">
        <w:rPr>
          <w:rFonts w:ascii="Open Sans Light" w:hAnsi="Open Sans Light" w:cs="Open Sans Light"/>
          <w:sz w:val="24"/>
          <w:szCs w:val="24"/>
          <w:lang w:val="id-ID"/>
        </w:rPr>
        <w:t>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) kepada Bag. Pembelian/pembiayaan, dan selanjutnya mengisi daftar belanja dan menandatangani </w:t>
      </w:r>
      <w:r w:rsidR="00E14A01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C044C" w:rsidRPr="000C0D47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Bag. Pembelian/pembiayaan memeriksa kesesuaian jumlah anggaran, jika sesuai,  harus memberi Paraf di atas kolom tanda tangan paling kanan </w:t>
      </w:r>
      <w:r w:rsidR="00D45684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>, selanjutnya diserahkan kembali kepada pengguna anggaran.</w:t>
      </w:r>
    </w:p>
    <w:p w:rsidR="00DC044C" w:rsidRPr="00F93722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1B45A1">
        <w:rPr>
          <w:rFonts w:ascii="Open Sans Light" w:hAnsi="Open Sans Light" w:cs="Open Sans Light"/>
          <w:sz w:val="24"/>
          <w:szCs w:val="24"/>
          <w:lang w:val="id-ID"/>
        </w:rPr>
        <w:t>Pengguna anggaran me</w:t>
      </w:r>
      <w:r>
        <w:rPr>
          <w:rFonts w:ascii="Open Sans Light" w:hAnsi="Open Sans Light" w:cs="Open Sans Light"/>
          <w:sz w:val="24"/>
          <w:szCs w:val="24"/>
          <w:lang w:val="id-ID"/>
        </w:rPr>
        <w:t>nyerahkan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D45684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kepada Kor</w:t>
      </w:r>
      <w:r>
        <w:rPr>
          <w:rFonts w:ascii="Open Sans Light" w:hAnsi="Open Sans Light" w:cs="Open Sans Light"/>
          <w:sz w:val="24"/>
          <w:szCs w:val="24"/>
          <w:lang w:val="id-ID"/>
        </w:rPr>
        <w:t>d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>. Keuangan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</w:p>
    <w:p w:rsidR="00DC044C" w:rsidRPr="00015E1D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Kord. Keuangan mencocokan RAPB tahunan dengan isi </w:t>
      </w:r>
      <w:r w:rsidR="00E14A01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, jika sesuai kemudian memberi Paraf di atas kolom tanda tangan </w:t>
      </w:r>
      <w:r w:rsidR="00D45684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tengah </w:t>
      </w:r>
      <w:r w:rsidR="00D45684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sebagai lolos verifikasi anggaran, dan diserahkan kembali kepada pengguna anggaran. </w:t>
      </w:r>
    </w:p>
    <w:p w:rsidR="00DC044C" w:rsidRPr="0098398C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 w:rsidRPr="001B45A1">
        <w:rPr>
          <w:rFonts w:ascii="Open Sans Light" w:hAnsi="Open Sans Light" w:cs="Open Sans Light"/>
          <w:sz w:val="24"/>
          <w:szCs w:val="24"/>
          <w:lang w:val="id-ID"/>
        </w:rPr>
        <w:t>Pengguna anggaran me</w:t>
      </w:r>
      <w:r>
        <w:rPr>
          <w:rFonts w:ascii="Open Sans Light" w:hAnsi="Open Sans Light" w:cs="Open Sans Light"/>
          <w:sz w:val="24"/>
          <w:szCs w:val="24"/>
          <w:lang w:val="id-ID"/>
        </w:rPr>
        <w:t>nyerahkan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D45684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 w:rsidRPr="001B45A1">
        <w:rPr>
          <w:rFonts w:ascii="Open Sans Light" w:hAnsi="Open Sans Light" w:cs="Open Sans Light"/>
          <w:sz w:val="24"/>
          <w:szCs w:val="24"/>
          <w:lang w:val="id-ID"/>
        </w:rPr>
        <w:t xml:space="preserve"> kepada </w:t>
      </w:r>
      <w:r w:rsidRPr="00D45684">
        <w:rPr>
          <w:rFonts w:ascii="Open Sans Light" w:hAnsi="Open Sans Light" w:cs="Open Sans Light"/>
          <w:b/>
          <w:sz w:val="24"/>
          <w:szCs w:val="24"/>
          <w:lang w:val="id-ID"/>
        </w:rPr>
        <w:t>Kord. Umum Makarti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untuk meminta tanda tangan pengesahan.</w:t>
      </w:r>
    </w:p>
    <w:p w:rsidR="00DC044C" w:rsidRPr="0098398C" w:rsidRDefault="00DC044C" w:rsidP="00D03196">
      <w:pPr>
        <w:pStyle w:val="ListParagraph"/>
        <w:numPr>
          <w:ilvl w:val="0"/>
          <w:numId w:val="19"/>
        </w:numPr>
        <w:ind w:left="1418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menyampaikan </w:t>
      </w:r>
      <w:r w:rsidR="00A8187C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ke Kantor Komisaris Makarti untuk di tanda tangani sebagai persetujuan anggaran belanja </w:t>
      </w:r>
      <w:r w:rsidR="00A8187C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</w:p>
    <w:p w:rsidR="00DC044C" w:rsidRPr="003B35B4" w:rsidRDefault="00DC044C" w:rsidP="00D03196">
      <w:pPr>
        <w:pStyle w:val="ListParagraph"/>
        <w:numPr>
          <w:ilvl w:val="0"/>
          <w:numId w:val="19"/>
        </w:numPr>
        <w:spacing w:after="120"/>
        <w:ind w:left="1418"/>
        <w:contextualSpacing w:val="0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Pengguna anggaran dapat mencairkan dana </w:t>
      </w:r>
      <w:r w:rsidR="00A8187C" w:rsidRPr="00D45684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paling lambat </w:t>
      </w:r>
      <w:r w:rsidR="00A8187C">
        <w:rPr>
          <w:rFonts w:ascii="Open Sans Light" w:hAnsi="Open Sans Light" w:cs="Open Sans Light"/>
          <w:sz w:val="24"/>
          <w:szCs w:val="24"/>
          <w:lang w:val="id-ID"/>
        </w:rPr>
        <w:t>3 hari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C41DED" w:rsidRPr="00EE3716" w:rsidRDefault="00C41DED" w:rsidP="00EE3716">
      <w:pPr>
        <w:pStyle w:val="ListParagraph"/>
        <w:numPr>
          <w:ilvl w:val="0"/>
          <w:numId w:val="11"/>
        </w:numPr>
        <w:spacing w:after="0"/>
        <w:ind w:left="567" w:hanging="283"/>
        <w:rPr>
          <w:rFonts w:ascii="Open Sans Light" w:hAnsi="Open Sans Light" w:cs="Open Sans Light"/>
          <w:sz w:val="24"/>
          <w:szCs w:val="24"/>
        </w:rPr>
      </w:pPr>
      <w:r w:rsidRPr="00EE3716">
        <w:rPr>
          <w:rFonts w:ascii="Open Sans Light" w:hAnsi="Open Sans Light" w:cs="Open Sans Light"/>
          <w:b/>
          <w:sz w:val="24"/>
          <w:szCs w:val="24"/>
          <w:lang w:val="id-ID"/>
        </w:rPr>
        <w:t>Laporan Periodik</w:t>
      </w:r>
    </w:p>
    <w:p w:rsidR="00BC3BB5" w:rsidRPr="00F04D09" w:rsidRDefault="00C41DED" w:rsidP="00F04D09">
      <w:pPr>
        <w:tabs>
          <w:tab w:val="left" w:pos="1134"/>
        </w:tabs>
        <w:ind w:left="567"/>
        <w:rPr>
          <w:rFonts w:ascii="Open Sans Light" w:hAnsi="Open Sans Light" w:cs="Open Sans Light"/>
          <w:sz w:val="24"/>
          <w:szCs w:val="24"/>
          <w:lang w:val="id-ID"/>
        </w:rPr>
      </w:pPr>
      <w:r w:rsidRPr="00DB2120">
        <w:rPr>
          <w:rFonts w:ascii="Open Sans Light" w:hAnsi="Open Sans Light" w:cs="Open Sans Light"/>
          <w:sz w:val="24"/>
          <w:szCs w:val="24"/>
        </w:rPr>
        <w:t>Me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ngisi </w:t>
      </w:r>
      <w:r w:rsidR="00EE3716">
        <w:rPr>
          <w:rFonts w:ascii="Open Sans Light" w:hAnsi="Open Sans Light" w:cs="Open Sans Light"/>
          <w:sz w:val="24"/>
          <w:szCs w:val="24"/>
          <w:lang w:val="id-ID"/>
        </w:rPr>
        <w:t>F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orm </w:t>
      </w:r>
      <w:r w:rsidR="00EE3716">
        <w:rPr>
          <w:rFonts w:ascii="Open Sans Light" w:hAnsi="Open Sans Light" w:cs="Open Sans Light"/>
          <w:sz w:val="24"/>
          <w:szCs w:val="24"/>
          <w:lang w:val="id-ID"/>
        </w:rPr>
        <w:t>Rekapitulasi Peng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>e</w:t>
      </w:r>
      <w:r w:rsidR="00EE3716">
        <w:rPr>
          <w:rFonts w:ascii="Open Sans Light" w:hAnsi="Open Sans Light" w:cs="Open Sans Light"/>
          <w:sz w:val="24"/>
          <w:szCs w:val="24"/>
          <w:lang w:val="id-ID"/>
        </w:rPr>
        <w:t>luaran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EE3716">
        <w:rPr>
          <w:rFonts w:ascii="Open Sans Light" w:hAnsi="Open Sans Light" w:cs="Open Sans Light"/>
          <w:sz w:val="24"/>
          <w:szCs w:val="24"/>
          <w:lang w:val="id-ID"/>
        </w:rPr>
        <w:t>FPA dan FPB bulanan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 xml:space="preserve">,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yang berisi, 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 xml:space="preserve">Nomor </w:t>
      </w:r>
      <w:r w:rsidR="00F04D09" w:rsidRPr="00D03196">
        <w:rPr>
          <w:rFonts w:ascii="Open Sans Light" w:hAnsi="Open Sans Light" w:cs="Open Sans Light"/>
          <w:b/>
          <w:sz w:val="24"/>
          <w:szCs w:val="24"/>
          <w:lang w:val="id-ID"/>
        </w:rPr>
        <w:t>FPA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 xml:space="preserve"> atau </w:t>
      </w:r>
      <w:r w:rsidR="00F04D09" w:rsidRPr="00D03196">
        <w:rPr>
          <w:rFonts w:ascii="Open Sans Light" w:hAnsi="Open Sans Light" w:cs="Open Sans Light"/>
          <w:b/>
          <w:sz w:val="24"/>
          <w:szCs w:val="24"/>
          <w:lang w:val="id-ID"/>
        </w:rPr>
        <w:t>FPB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>, tanggal penerbitannya</w:t>
      </w:r>
      <w:r w:rsidR="00D03196">
        <w:rPr>
          <w:rFonts w:ascii="Open Sans Light" w:hAnsi="Open Sans Light" w:cs="Open Sans Light"/>
          <w:sz w:val="24"/>
          <w:szCs w:val="24"/>
          <w:lang w:val="id-ID"/>
        </w:rPr>
        <w:t xml:space="preserve">, pengguna 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 xml:space="preserve">dan jumlah nominal anggarannya, </w:t>
      </w:r>
      <w:r w:rsidR="00D03196">
        <w:rPr>
          <w:rFonts w:ascii="Open Sans Light" w:hAnsi="Open Sans Light" w:cs="Open Sans Light"/>
          <w:sz w:val="24"/>
          <w:szCs w:val="24"/>
          <w:lang w:val="id-ID"/>
        </w:rPr>
        <w:t>setelah diperiksa dengan cermat di</w:t>
      </w:r>
      <w:r w:rsidR="00F04D09">
        <w:rPr>
          <w:rFonts w:ascii="Open Sans Light" w:hAnsi="Open Sans Light" w:cs="Open Sans Light"/>
          <w:sz w:val="24"/>
          <w:szCs w:val="24"/>
          <w:lang w:val="id-ID"/>
        </w:rPr>
        <w:t xml:space="preserve"> laporkan k</w:t>
      </w:r>
      <w:r w:rsidR="00D03196">
        <w:rPr>
          <w:rFonts w:ascii="Open Sans Light" w:hAnsi="Open Sans Light" w:cs="Open Sans Light"/>
          <w:sz w:val="24"/>
          <w:szCs w:val="24"/>
          <w:lang w:val="id-ID"/>
        </w:rPr>
        <w:t>epada Kord. Keuangan/Bendahara.</w:t>
      </w:r>
    </w:p>
    <w:p w:rsidR="00D643ED" w:rsidRDefault="00D643ED" w:rsidP="00DB2120">
      <w:pPr>
        <w:jc w:val="both"/>
        <w:rPr>
          <w:rFonts w:ascii="Open Sans Light" w:hAnsi="Open Sans Light" w:cs="Open Sans Light"/>
          <w:sz w:val="24"/>
          <w:szCs w:val="24"/>
        </w:rPr>
      </w:pPr>
      <w:bookmarkStart w:id="0" w:name="_GoBack"/>
      <w:bookmarkEnd w:id="0"/>
    </w:p>
    <w:sectPr w:rsidR="00D643ED" w:rsidSect="004F3169">
      <w:pgSz w:w="12240" w:h="15840"/>
      <w:pgMar w:top="709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5F2"/>
    <w:multiLevelType w:val="hybridMultilevel"/>
    <w:tmpl w:val="A31004C2"/>
    <w:lvl w:ilvl="0" w:tplc="E124A0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B218E856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  <w:b w:val="0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A7C0F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1ABA"/>
    <w:multiLevelType w:val="hybridMultilevel"/>
    <w:tmpl w:val="DB3AD070"/>
    <w:lvl w:ilvl="0" w:tplc="9B5CB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41668"/>
    <w:multiLevelType w:val="hybridMultilevel"/>
    <w:tmpl w:val="495247A8"/>
    <w:lvl w:ilvl="0" w:tplc="D79E8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F27C7E"/>
    <w:multiLevelType w:val="hybridMultilevel"/>
    <w:tmpl w:val="DB3AD070"/>
    <w:lvl w:ilvl="0" w:tplc="9B5CB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93F78"/>
    <w:multiLevelType w:val="hybridMultilevel"/>
    <w:tmpl w:val="A824FA9A"/>
    <w:lvl w:ilvl="0" w:tplc="856641B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545F07"/>
    <w:multiLevelType w:val="hybridMultilevel"/>
    <w:tmpl w:val="960A6B72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D79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A577F6"/>
    <w:multiLevelType w:val="hybridMultilevel"/>
    <w:tmpl w:val="E384E376"/>
    <w:lvl w:ilvl="0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3A8A0A83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572E4E"/>
    <w:multiLevelType w:val="hybridMultilevel"/>
    <w:tmpl w:val="90189336"/>
    <w:lvl w:ilvl="0" w:tplc="F0708F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206F2E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CB3F12"/>
    <w:multiLevelType w:val="hybridMultilevel"/>
    <w:tmpl w:val="B594A6E2"/>
    <w:lvl w:ilvl="0" w:tplc="0421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B0F5E60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D7342A"/>
    <w:multiLevelType w:val="hybridMultilevel"/>
    <w:tmpl w:val="F3B2953E"/>
    <w:lvl w:ilvl="0" w:tplc="04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540EF960">
      <w:start w:val="1"/>
      <w:numFmt w:val="decimal"/>
      <w:lvlText w:val="%2."/>
      <w:lvlJc w:val="left"/>
      <w:pPr>
        <w:ind w:left="3065" w:hanging="360"/>
      </w:pPr>
      <w:rPr>
        <w:b w:val="0"/>
      </w:rPr>
    </w:lvl>
    <w:lvl w:ilvl="2" w:tplc="12BAE6B4">
      <w:start w:val="1"/>
      <w:numFmt w:val="decimal"/>
      <w:lvlText w:val="%3."/>
      <w:lvlJc w:val="left"/>
      <w:pPr>
        <w:ind w:left="3785" w:hanging="180"/>
      </w:pPr>
      <w:rPr>
        <w:rFonts w:ascii="Open Sans Light" w:eastAsiaTheme="minorHAnsi" w:hAnsi="Open Sans Light" w:cs="Open Sans Light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71CD0C82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D1668A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DB4C04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A0427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D5"/>
    <w:rsid w:val="00011A65"/>
    <w:rsid w:val="00015E1D"/>
    <w:rsid w:val="000203B6"/>
    <w:rsid w:val="00023121"/>
    <w:rsid w:val="000564F7"/>
    <w:rsid w:val="00056DD4"/>
    <w:rsid w:val="00091E2C"/>
    <w:rsid w:val="000977EB"/>
    <w:rsid w:val="000A54C9"/>
    <w:rsid w:val="000A5F5A"/>
    <w:rsid w:val="000B1211"/>
    <w:rsid w:val="000B509D"/>
    <w:rsid w:val="000C0D47"/>
    <w:rsid w:val="000C2711"/>
    <w:rsid w:val="000C4193"/>
    <w:rsid w:val="000C57DF"/>
    <w:rsid w:val="000D4CA8"/>
    <w:rsid w:val="000E2CC4"/>
    <w:rsid w:val="001005E4"/>
    <w:rsid w:val="00101FB2"/>
    <w:rsid w:val="00117CFE"/>
    <w:rsid w:val="00123330"/>
    <w:rsid w:val="001238BA"/>
    <w:rsid w:val="00124DCB"/>
    <w:rsid w:val="00146358"/>
    <w:rsid w:val="001531EE"/>
    <w:rsid w:val="00156251"/>
    <w:rsid w:val="001613F6"/>
    <w:rsid w:val="00162683"/>
    <w:rsid w:val="00164D97"/>
    <w:rsid w:val="00183F84"/>
    <w:rsid w:val="0019463A"/>
    <w:rsid w:val="001A6BB8"/>
    <w:rsid w:val="001B0FA0"/>
    <w:rsid w:val="001B45A1"/>
    <w:rsid w:val="001B50F7"/>
    <w:rsid w:val="001C0C5C"/>
    <w:rsid w:val="001D7859"/>
    <w:rsid w:val="001E02EC"/>
    <w:rsid w:val="001E510D"/>
    <w:rsid w:val="001E6E08"/>
    <w:rsid w:val="001E7FA5"/>
    <w:rsid w:val="0023157E"/>
    <w:rsid w:val="00240745"/>
    <w:rsid w:val="00243425"/>
    <w:rsid w:val="0025453F"/>
    <w:rsid w:val="00263493"/>
    <w:rsid w:val="00264F99"/>
    <w:rsid w:val="00281991"/>
    <w:rsid w:val="00282E35"/>
    <w:rsid w:val="00287335"/>
    <w:rsid w:val="00296B01"/>
    <w:rsid w:val="002A30E0"/>
    <w:rsid w:val="002B4B2E"/>
    <w:rsid w:val="002D4E5A"/>
    <w:rsid w:val="002E58ED"/>
    <w:rsid w:val="002F36AA"/>
    <w:rsid w:val="002F3ED5"/>
    <w:rsid w:val="00300341"/>
    <w:rsid w:val="00303F22"/>
    <w:rsid w:val="00306E16"/>
    <w:rsid w:val="00315459"/>
    <w:rsid w:val="003216EC"/>
    <w:rsid w:val="00321DDC"/>
    <w:rsid w:val="00325E23"/>
    <w:rsid w:val="003331F7"/>
    <w:rsid w:val="00336DD1"/>
    <w:rsid w:val="003426D8"/>
    <w:rsid w:val="00352EEC"/>
    <w:rsid w:val="0035506D"/>
    <w:rsid w:val="0036215E"/>
    <w:rsid w:val="00374468"/>
    <w:rsid w:val="0039655A"/>
    <w:rsid w:val="003968AE"/>
    <w:rsid w:val="003B0713"/>
    <w:rsid w:val="003B30D9"/>
    <w:rsid w:val="003B35B4"/>
    <w:rsid w:val="003C2687"/>
    <w:rsid w:val="003C58B6"/>
    <w:rsid w:val="003F63FD"/>
    <w:rsid w:val="00403F86"/>
    <w:rsid w:val="00437882"/>
    <w:rsid w:val="00446C02"/>
    <w:rsid w:val="00453801"/>
    <w:rsid w:val="00456EE7"/>
    <w:rsid w:val="00474362"/>
    <w:rsid w:val="0048326F"/>
    <w:rsid w:val="00484521"/>
    <w:rsid w:val="0049364E"/>
    <w:rsid w:val="004C7DBA"/>
    <w:rsid w:val="004D77A1"/>
    <w:rsid w:val="004E4DD7"/>
    <w:rsid w:val="004E7A78"/>
    <w:rsid w:val="004F3169"/>
    <w:rsid w:val="004F4C2E"/>
    <w:rsid w:val="004F6814"/>
    <w:rsid w:val="00500646"/>
    <w:rsid w:val="0050160A"/>
    <w:rsid w:val="0051388B"/>
    <w:rsid w:val="00514EAB"/>
    <w:rsid w:val="005241C6"/>
    <w:rsid w:val="00545472"/>
    <w:rsid w:val="00566F1C"/>
    <w:rsid w:val="005700F8"/>
    <w:rsid w:val="0057606F"/>
    <w:rsid w:val="00595084"/>
    <w:rsid w:val="005C7435"/>
    <w:rsid w:val="005D1E1B"/>
    <w:rsid w:val="005D4082"/>
    <w:rsid w:val="005F07F5"/>
    <w:rsid w:val="005F2B69"/>
    <w:rsid w:val="005F6B7A"/>
    <w:rsid w:val="00641070"/>
    <w:rsid w:val="006456B0"/>
    <w:rsid w:val="00672C8A"/>
    <w:rsid w:val="00673F0B"/>
    <w:rsid w:val="00680252"/>
    <w:rsid w:val="00682E27"/>
    <w:rsid w:val="00683D11"/>
    <w:rsid w:val="006922C2"/>
    <w:rsid w:val="00694F48"/>
    <w:rsid w:val="006A35EE"/>
    <w:rsid w:val="006B3BDC"/>
    <w:rsid w:val="006D5026"/>
    <w:rsid w:val="00707400"/>
    <w:rsid w:val="00710732"/>
    <w:rsid w:val="0074197D"/>
    <w:rsid w:val="00742AD4"/>
    <w:rsid w:val="00745A57"/>
    <w:rsid w:val="0075197D"/>
    <w:rsid w:val="00760D2C"/>
    <w:rsid w:val="0078321F"/>
    <w:rsid w:val="00795061"/>
    <w:rsid w:val="007A79FB"/>
    <w:rsid w:val="007B0EA3"/>
    <w:rsid w:val="007C386D"/>
    <w:rsid w:val="007C56C8"/>
    <w:rsid w:val="007C7DC0"/>
    <w:rsid w:val="007D0ABA"/>
    <w:rsid w:val="007D2C1C"/>
    <w:rsid w:val="007F5447"/>
    <w:rsid w:val="00802941"/>
    <w:rsid w:val="008557C4"/>
    <w:rsid w:val="00862BD3"/>
    <w:rsid w:val="00873C97"/>
    <w:rsid w:val="00873EF9"/>
    <w:rsid w:val="008844B8"/>
    <w:rsid w:val="0088750D"/>
    <w:rsid w:val="008A01C0"/>
    <w:rsid w:val="008A6AAB"/>
    <w:rsid w:val="008C4C02"/>
    <w:rsid w:val="008C5C45"/>
    <w:rsid w:val="008E403C"/>
    <w:rsid w:val="008F6133"/>
    <w:rsid w:val="00943A74"/>
    <w:rsid w:val="00951B67"/>
    <w:rsid w:val="00954F29"/>
    <w:rsid w:val="00955738"/>
    <w:rsid w:val="009730E6"/>
    <w:rsid w:val="0098398C"/>
    <w:rsid w:val="00987A60"/>
    <w:rsid w:val="0099608E"/>
    <w:rsid w:val="009B3281"/>
    <w:rsid w:val="009B446B"/>
    <w:rsid w:val="009C2439"/>
    <w:rsid w:val="009C5B0E"/>
    <w:rsid w:val="009D00F6"/>
    <w:rsid w:val="009F5E70"/>
    <w:rsid w:val="00A010C4"/>
    <w:rsid w:val="00A035E6"/>
    <w:rsid w:val="00A05376"/>
    <w:rsid w:val="00A07A33"/>
    <w:rsid w:val="00A20700"/>
    <w:rsid w:val="00A26031"/>
    <w:rsid w:val="00A3001C"/>
    <w:rsid w:val="00A71CBB"/>
    <w:rsid w:val="00A77556"/>
    <w:rsid w:val="00A8187C"/>
    <w:rsid w:val="00A875C9"/>
    <w:rsid w:val="00A92CCB"/>
    <w:rsid w:val="00AA1EC9"/>
    <w:rsid w:val="00AC5727"/>
    <w:rsid w:val="00AC638F"/>
    <w:rsid w:val="00AD3B01"/>
    <w:rsid w:val="00AE3A99"/>
    <w:rsid w:val="00B00229"/>
    <w:rsid w:val="00B04104"/>
    <w:rsid w:val="00B1602E"/>
    <w:rsid w:val="00B2275E"/>
    <w:rsid w:val="00B25AF1"/>
    <w:rsid w:val="00B348BF"/>
    <w:rsid w:val="00B416DD"/>
    <w:rsid w:val="00B510A2"/>
    <w:rsid w:val="00B727D5"/>
    <w:rsid w:val="00B758D6"/>
    <w:rsid w:val="00B87FF0"/>
    <w:rsid w:val="00B95581"/>
    <w:rsid w:val="00BA7699"/>
    <w:rsid w:val="00BB03AD"/>
    <w:rsid w:val="00BC16C5"/>
    <w:rsid w:val="00BC3BB5"/>
    <w:rsid w:val="00BD0C8E"/>
    <w:rsid w:val="00BE6D47"/>
    <w:rsid w:val="00BF2CB3"/>
    <w:rsid w:val="00C138C3"/>
    <w:rsid w:val="00C15935"/>
    <w:rsid w:val="00C16A0A"/>
    <w:rsid w:val="00C34443"/>
    <w:rsid w:val="00C3532D"/>
    <w:rsid w:val="00C41DED"/>
    <w:rsid w:val="00C43A0A"/>
    <w:rsid w:val="00C44CC0"/>
    <w:rsid w:val="00C46EC3"/>
    <w:rsid w:val="00C50EF2"/>
    <w:rsid w:val="00C80F22"/>
    <w:rsid w:val="00C82F1F"/>
    <w:rsid w:val="00CA10B6"/>
    <w:rsid w:val="00CA1CDC"/>
    <w:rsid w:val="00CE1763"/>
    <w:rsid w:val="00CF1B2C"/>
    <w:rsid w:val="00D03196"/>
    <w:rsid w:val="00D06D15"/>
    <w:rsid w:val="00D12ACC"/>
    <w:rsid w:val="00D14D90"/>
    <w:rsid w:val="00D31086"/>
    <w:rsid w:val="00D43C36"/>
    <w:rsid w:val="00D45684"/>
    <w:rsid w:val="00D53992"/>
    <w:rsid w:val="00D643ED"/>
    <w:rsid w:val="00D73CA0"/>
    <w:rsid w:val="00D73EB9"/>
    <w:rsid w:val="00D8442D"/>
    <w:rsid w:val="00D92BA8"/>
    <w:rsid w:val="00D9552C"/>
    <w:rsid w:val="00DB2120"/>
    <w:rsid w:val="00DB75F6"/>
    <w:rsid w:val="00DC044C"/>
    <w:rsid w:val="00DE36B5"/>
    <w:rsid w:val="00DF51C4"/>
    <w:rsid w:val="00DF7D01"/>
    <w:rsid w:val="00E11234"/>
    <w:rsid w:val="00E14A01"/>
    <w:rsid w:val="00E25AA7"/>
    <w:rsid w:val="00E37CC7"/>
    <w:rsid w:val="00E41BB7"/>
    <w:rsid w:val="00E45B01"/>
    <w:rsid w:val="00E462BF"/>
    <w:rsid w:val="00E6464C"/>
    <w:rsid w:val="00E701ED"/>
    <w:rsid w:val="00E72C7A"/>
    <w:rsid w:val="00E75834"/>
    <w:rsid w:val="00E76B33"/>
    <w:rsid w:val="00EA3AAB"/>
    <w:rsid w:val="00EA77EA"/>
    <w:rsid w:val="00ED0BC2"/>
    <w:rsid w:val="00ED7319"/>
    <w:rsid w:val="00EE2868"/>
    <w:rsid w:val="00EE3716"/>
    <w:rsid w:val="00F04D09"/>
    <w:rsid w:val="00F32754"/>
    <w:rsid w:val="00F807E3"/>
    <w:rsid w:val="00F93722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32F59-D947-4A0D-9CE1-1727666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C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D97C8-695A-44B9-8767-FAFC8ACD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Makarti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PA2LIMO</cp:lastModifiedBy>
  <cp:revision>2</cp:revision>
  <cp:lastPrinted>2015-09-01T10:44:00Z</cp:lastPrinted>
  <dcterms:created xsi:type="dcterms:W3CDTF">2015-09-07T04:37:00Z</dcterms:created>
  <dcterms:modified xsi:type="dcterms:W3CDTF">2015-09-07T04:37:00Z</dcterms:modified>
</cp:coreProperties>
</file>